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17381" w14:textId="77777777" w:rsidR="00BD5A8E" w:rsidRPr="005603D9" w:rsidRDefault="00FF1C0D" w:rsidP="005603D9">
      <w:pPr>
        <w:pStyle w:val="Balk1"/>
        <w:spacing w:before="0" w:beforeAutospacing="0" w:line="360" w:lineRule="auto"/>
        <w:jc w:val="right"/>
      </w:pPr>
      <w:r w:rsidRPr="005603D9">
        <w:t xml:space="preserve">I- </w:t>
      </w:r>
      <w:r w:rsidR="00BD5A8E" w:rsidRPr="005603D9">
        <w:t>İHALENİN KONUSU VE TEKLİF VERMEYE İLİŞKİN HUSUSLAR</w:t>
      </w:r>
    </w:p>
    <w:p w14:paraId="7698E690" w14:textId="77777777" w:rsidR="00BD5A8E" w:rsidRDefault="00BD5A8E" w:rsidP="00BD5A8E">
      <w:pPr>
        <w:pStyle w:val="Balk2"/>
        <w:numPr>
          <w:ilvl w:val="0"/>
          <w:numId w:val="1"/>
        </w:numPr>
        <w:spacing w:before="120" w:beforeAutospacing="0" w:after="120"/>
        <w:jc w:val="both"/>
        <w:rPr>
          <w:b w:val="0"/>
        </w:rPr>
      </w:pPr>
      <w:r w:rsidRPr="001637BB">
        <w:rPr>
          <w:b w:val="0"/>
        </w:rPr>
        <w:t>Ajansa ilişkin bilgiler</w:t>
      </w:r>
    </w:p>
    <w:p w14:paraId="62D2262F" w14:textId="77777777" w:rsidR="00BD5A8E" w:rsidRDefault="00BD5A8E" w:rsidP="00BD5A8E">
      <w:pPr>
        <w:pStyle w:val="Balk2"/>
        <w:numPr>
          <w:ilvl w:val="1"/>
          <w:numId w:val="1"/>
        </w:numPr>
        <w:spacing w:before="0" w:beforeAutospacing="0"/>
        <w:jc w:val="both"/>
        <w:rPr>
          <w:b w:val="0"/>
        </w:rPr>
      </w:pPr>
      <w:r w:rsidRPr="001637BB">
        <w:rPr>
          <w:b w:val="0"/>
        </w:rPr>
        <w:t>Ajansın;</w:t>
      </w:r>
    </w:p>
    <w:p w14:paraId="330FCD4A" w14:textId="77777777" w:rsidR="00BD5A8E" w:rsidRPr="001637BB" w:rsidRDefault="00BD5A8E" w:rsidP="00BD5A8E">
      <w:pPr>
        <w:pStyle w:val="Balk2"/>
        <w:numPr>
          <w:ilvl w:val="2"/>
          <w:numId w:val="1"/>
        </w:numPr>
        <w:spacing w:before="0" w:beforeAutospacing="0"/>
        <w:jc w:val="both"/>
        <w:rPr>
          <w:b w:val="0"/>
        </w:rPr>
      </w:pPr>
      <w:r w:rsidRPr="001637BB">
        <w:rPr>
          <w:b w:val="0"/>
        </w:rPr>
        <w:t>Adı: Güney Marmara Kalkınma Ajansı</w:t>
      </w:r>
    </w:p>
    <w:p w14:paraId="759685F9" w14:textId="71AB3EBB" w:rsidR="00600EDE" w:rsidRDefault="00BD5A8E" w:rsidP="00600EDE">
      <w:pPr>
        <w:pStyle w:val="Balk2"/>
        <w:numPr>
          <w:ilvl w:val="2"/>
          <w:numId w:val="1"/>
        </w:numPr>
        <w:spacing w:before="0" w:beforeAutospacing="0"/>
        <w:jc w:val="both"/>
        <w:rPr>
          <w:b w:val="0"/>
        </w:rPr>
      </w:pPr>
      <w:r w:rsidRPr="001637BB">
        <w:rPr>
          <w:b w:val="0"/>
        </w:rPr>
        <w:t xml:space="preserve">Adresi: </w:t>
      </w:r>
      <w:proofErr w:type="spellStart"/>
      <w:r w:rsidRPr="001637BB">
        <w:rPr>
          <w:b w:val="0"/>
        </w:rPr>
        <w:t>Paşaalanı</w:t>
      </w:r>
      <w:proofErr w:type="spellEnd"/>
      <w:r w:rsidRPr="001637BB">
        <w:rPr>
          <w:b w:val="0"/>
        </w:rPr>
        <w:t xml:space="preserve"> Mah. A. Gaffar Okkan Cad. No: 28/1 Karesi </w:t>
      </w:r>
      <w:r w:rsidR="00600EDE">
        <w:rPr>
          <w:b w:val="0"/>
        </w:rPr>
        <w:t>–</w:t>
      </w:r>
      <w:r w:rsidRPr="001637BB">
        <w:rPr>
          <w:b w:val="0"/>
        </w:rPr>
        <w:t xml:space="preserve"> BALIKESİR</w:t>
      </w:r>
    </w:p>
    <w:p w14:paraId="51927F53" w14:textId="609143B3" w:rsidR="00600EDE" w:rsidRPr="00600EDE" w:rsidRDefault="00600EDE" w:rsidP="00600EDE">
      <w:pPr>
        <w:pStyle w:val="Balk2"/>
        <w:numPr>
          <w:ilvl w:val="2"/>
          <w:numId w:val="1"/>
        </w:numPr>
        <w:spacing w:before="0" w:beforeAutospacing="0"/>
        <w:jc w:val="both"/>
        <w:rPr>
          <w:b w:val="0"/>
        </w:rPr>
      </w:pPr>
      <w:r w:rsidRPr="00600EDE">
        <w:rPr>
          <w:b w:val="0"/>
        </w:rPr>
        <w:t xml:space="preserve">İnternet adresi: </w:t>
      </w:r>
      <w:hyperlink r:id="rId8" w:history="1">
        <w:r w:rsidRPr="001B1CB7">
          <w:rPr>
            <w:rStyle w:val="Kpr"/>
            <w:b w:val="0"/>
          </w:rPr>
          <w:t>https://www.gmka.gov.tr/</w:t>
        </w:r>
      </w:hyperlink>
    </w:p>
    <w:p w14:paraId="33A6621D" w14:textId="77777777" w:rsidR="00BD5A8E" w:rsidRPr="001637BB" w:rsidRDefault="00BD5A8E" w:rsidP="00BD5A8E">
      <w:pPr>
        <w:pStyle w:val="Balk2"/>
        <w:numPr>
          <w:ilvl w:val="2"/>
          <w:numId w:val="1"/>
        </w:numPr>
        <w:spacing w:before="0" w:beforeAutospacing="0"/>
        <w:jc w:val="both"/>
        <w:rPr>
          <w:b w:val="0"/>
        </w:rPr>
      </w:pPr>
      <w:r w:rsidRPr="001637BB">
        <w:rPr>
          <w:b w:val="0"/>
        </w:rPr>
        <w:t>Telefon numarası: 266 246 10 00</w:t>
      </w:r>
    </w:p>
    <w:p w14:paraId="110ED18D" w14:textId="77777777" w:rsidR="00BD5A8E" w:rsidRPr="001637BB" w:rsidRDefault="00BD5A8E" w:rsidP="00BD5A8E">
      <w:pPr>
        <w:pStyle w:val="Balk2"/>
        <w:numPr>
          <w:ilvl w:val="2"/>
          <w:numId w:val="1"/>
        </w:numPr>
        <w:spacing w:before="0" w:beforeAutospacing="0"/>
        <w:jc w:val="both"/>
        <w:rPr>
          <w:b w:val="0"/>
        </w:rPr>
      </w:pPr>
      <w:r w:rsidRPr="001637BB">
        <w:rPr>
          <w:b w:val="0"/>
        </w:rPr>
        <w:t>Faks numarası:      266 246 17 00</w:t>
      </w:r>
    </w:p>
    <w:p w14:paraId="0089B604" w14:textId="47629495" w:rsidR="00BD5A8E" w:rsidRPr="001637BB" w:rsidRDefault="00BD5A8E" w:rsidP="00BD5A8E">
      <w:pPr>
        <w:pStyle w:val="Balk2"/>
        <w:numPr>
          <w:ilvl w:val="2"/>
          <w:numId w:val="1"/>
        </w:numPr>
        <w:spacing w:before="0" w:beforeAutospacing="0"/>
        <w:jc w:val="both"/>
        <w:rPr>
          <w:b w:val="0"/>
        </w:rPr>
      </w:pPr>
      <w:r w:rsidRPr="001637BB">
        <w:rPr>
          <w:b w:val="0"/>
        </w:rPr>
        <w:t xml:space="preserve">Elektronik posta adresi: </w:t>
      </w:r>
      <w:r w:rsidR="00C371D3">
        <w:rPr>
          <w:b w:val="0"/>
        </w:rPr>
        <w:t>info</w:t>
      </w:r>
      <w:r w:rsidRPr="001637BB">
        <w:rPr>
          <w:b w:val="0"/>
        </w:rPr>
        <w:t>@gmka.gov.tr</w:t>
      </w:r>
    </w:p>
    <w:p w14:paraId="3E1855E0" w14:textId="239A2E67" w:rsidR="00BD5A8E" w:rsidRDefault="00BD5A8E" w:rsidP="00BD5A8E">
      <w:pPr>
        <w:pStyle w:val="Balk2"/>
        <w:numPr>
          <w:ilvl w:val="2"/>
          <w:numId w:val="1"/>
        </w:numPr>
        <w:spacing w:before="0" w:beforeAutospacing="0"/>
        <w:jc w:val="both"/>
        <w:rPr>
          <w:b w:val="0"/>
        </w:rPr>
      </w:pPr>
      <w:r w:rsidRPr="001637BB">
        <w:rPr>
          <w:b w:val="0"/>
        </w:rPr>
        <w:t>İlgili personelinin adı, soyadı ve unvanı: Özlem BULUT - Destek Personeli</w:t>
      </w:r>
    </w:p>
    <w:p w14:paraId="0EA3B886" w14:textId="77777777" w:rsidR="00CC7418" w:rsidRPr="00CC7418" w:rsidRDefault="00CC7418" w:rsidP="00CC7418">
      <w:pPr>
        <w:pStyle w:val="Balk2"/>
        <w:numPr>
          <w:ilvl w:val="2"/>
          <w:numId w:val="1"/>
        </w:numPr>
        <w:spacing w:before="0" w:beforeAutospacing="0"/>
        <w:jc w:val="both"/>
        <w:rPr>
          <w:b w:val="0"/>
          <w:u w:val="single"/>
        </w:rPr>
      </w:pPr>
      <w:r w:rsidRPr="00CC7418">
        <w:rPr>
          <w:b w:val="0"/>
          <w:u w:val="single"/>
        </w:rPr>
        <w:t>Ajans Hesap Bilgileri</w:t>
      </w:r>
    </w:p>
    <w:p w14:paraId="39EA9D62" w14:textId="778A8AE3" w:rsidR="00CC7418" w:rsidRPr="00F52D16" w:rsidRDefault="00CC7418" w:rsidP="00CC7418">
      <w:pPr>
        <w:spacing w:before="0" w:beforeAutospacing="0"/>
        <w:ind w:left="907"/>
        <w:jc w:val="both"/>
      </w:pPr>
      <w:r w:rsidRPr="00F52D16">
        <w:t>Banka Adı</w:t>
      </w:r>
      <w:r>
        <w:tab/>
      </w:r>
      <w:r>
        <w:tab/>
      </w:r>
      <w:r w:rsidRPr="00F52D16">
        <w:t>:</w:t>
      </w:r>
      <w:r w:rsidRPr="00CC7418">
        <w:t xml:space="preserve"> </w:t>
      </w:r>
      <w:r>
        <w:t>Vakıfbank Balıkesir Şb.</w:t>
      </w:r>
    </w:p>
    <w:p w14:paraId="78A494FC" w14:textId="767E4D13" w:rsidR="00CC7418" w:rsidRPr="00F52D16" w:rsidRDefault="00CC7418" w:rsidP="00CC7418">
      <w:pPr>
        <w:spacing w:before="0" w:beforeAutospacing="0"/>
        <w:ind w:left="907"/>
        <w:jc w:val="both"/>
      </w:pPr>
      <w:r w:rsidRPr="00F52D16">
        <w:t>Hesap Sahibi</w:t>
      </w:r>
      <w:r>
        <w:tab/>
      </w:r>
      <w:r w:rsidRPr="00F52D16">
        <w:t>:Güney Marmara Kalkınma Ajansı</w:t>
      </w:r>
    </w:p>
    <w:p w14:paraId="5CF48653" w14:textId="77777777" w:rsidR="00CC7418" w:rsidRPr="00F52D16" w:rsidRDefault="00CC7418" w:rsidP="00CC7418">
      <w:pPr>
        <w:spacing w:before="0" w:beforeAutospacing="0"/>
        <w:ind w:left="907"/>
        <w:jc w:val="both"/>
      </w:pPr>
      <w:r w:rsidRPr="00F52D16">
        <w:t xml:space="preserve">Vergi </w:t>
      </w:r>
      <w:r>
        <w:t xml:space="preserve">Kimlik </w:t>
      </w:r>
      <w:r w:rsidRPr="00F52D16">
        <w:t>No</w:t>
      </w:r>
      <w:r>
        <w:tab/>
      </w:r>
      <w:r w:rsidRPr="00F52D16">
        <w:t>:</w:t>
      </w:r>
      <w:proofErr w:type="gramStart"/>
      <w:r w:rsidRPr="00F52D16">
        <w:t>1370369380</w:t>
      </w:r>
      <w:proofErr w:type="gramEnd"/>
    </w:p>
    <w:p w14:paraId="2BD204E1" w14:textId="604E19A2" w:rsidR="00CC7418" w:rsidRPr="00F52D16" w:rsidRDefault="00CC7418" w:rsidP="00CC7418">
      <w:pPr>
        <w:spacing w:before="0" w:beforeAutospacing="0"/>
        <w:ind w:left="907"/>
        <w:jc w:val="both"/>
      </w:pPr>
      <w:r w:rsidRPr="00F52D16">
        <w:t>Vergi Dairesi</w:t>
      </w:r>
      <w:r>
        <w:tab/>
      </w:r>
      <w:r w:rsidRPr="00F52D16">
        <w:t>:Karesi</w:t>
      </w:r>
    </w:p>
    <w:p w14:paraId="331206B4" w14:textId="7E22EAB5" w:rsidR="00CC7418" w:rsidRPr="00F52D16" w:rsidRDefault="00CC7418" w:rsidP="00CC7418">
      <w:pPr>
        <w:spacing w:before="0" w:beforeAutospacing="0"/>
        <w:ind w:left="907"/>
        <w:jc w:val="both"/>
      </w:pPr>
      <w:r w:rsidRPr="00F52D16">
        <w:t>Hesap Adı</w:t>
      </w:r>
      <w:r>
        <w:tab/>
      </w:r>
      <w:r>
        <w:tab/>
      </w:r>
      <w:r w:rsidRPr="00F52D16">
        <w:t>:</w:t>
      </w:r>
      <w:r w:rsidR="00FE584F" w:rsidRPr="00FE584F">
        <w:t xml:space="preserve"> Kurum Tek İdare Tahsilat Alt Hesabı</w:t>
      </w:r>
    </w:p>
    <w:p w14:paraId="5597EE7F" w14:textId="05837843" w:rsidR="00CC7418" w:rsidRPr="00F52D16" w:rsidRDefault="00CC7418" w:rsidP="00CC7418">
      <w:pPr>
        <w:spacing w:before="0" w:beforeAutospacing="0"/>
        <w:ind w:left="907"/>
        <w:jc w:val="both"/>
      </w:pPr>
      <w:r w:rsidRPr="00F52D16">
        <w:t>Hesap IBAN No</w:t>
      </w:r>
      <w:r>
        <w:tab/>
      </w:r>
      <w:r w:rsidRPr="00F52D16">
        <w:t>:</w:t>
      </w:r>
      <w:r w:rsidRPr="00CC7418">
        <w:t xml:space="preserve"> </w:t>
      </w:r>
      <w:r w:rsidRPr="00CC7418">
        <w:rPr>
          <w:b/>
        </w:rPr>
        <w:t>TR98 0001 5001 5800 7298 0156 96</w:t>
      </w:r>
    </w:p>
    <w:p w14:paraId="46A34279" w14:textId="41EEFE0F" w:rsidR="00FF1C0D" w:rsidRDefault="00BD5A8E" w:rsidP="00FF1C0D">
      <w:pPr>
        <w:pStyle w:val="Balk2"/>
        <w:numPr>
          <w:ilvl w:val="1"/>
          <w:numId w:val="1"/>
        </w:numPr>
        <w:spacing w:before="0" w:beforeAutospacing="0"/>
        <w:jc w:val="both"/>
        <w:rPr>
          <w:b w:val="0"/>
        </w:rPr>
      </w:pPr>
      <w:r w:rsidRPr="00962AC6">
        <w:rPr>
          <w:b w:val="0"/>
        </w:rPr>
        <w:t>İstekliler, ihaleye ilişkin bilgileri yukarıdaki adres ve numaralardan görevli personelle irtibat kurmak suretiyle temin edebilirler.</w:t>
      </w:r>
    </w:p>
    <w:p w14:paraId="4D4F057C" w14:textId="74C78417" w:rsidR="00BD5A8E" w:rsidRDefault="00BD5A8E" w:rsidP="00BD5A8E">
      <w:pPr>
        <w:pStyle w:val="Balk2"/>
        <w:numPr>
          <w:ilvl w:val="0"/>
          <w:numId w:val="1"/>
        </w:numPr>
        <w:spacing w:before="120" w:beforeAutospacing="0" w:after="120"/>
        <w:jc w:val="both"/>
        <w:rPr>
          <w:b w:val="0"/>
        </w:rPr>
      </w:pPr>
      <w:r w:rsidRPr="00962AC6">
        <w:rPr>
          <w:b w:val="0"/>
        </w:rPr>
        <w:t>İhale konusu işe ilişkin bilgiler</w:t>
      </w:r>
    </w:p>
    <w:p w14:paraId="6B923F96" w14:textId="1819C57F" w:rsidR="00BD5A8E" w:rsidRPr="00CC7418" w:rsidRDefault="00BD5A8E" w:rsidP="00CC7418">
      <w:pPr>
        <w:pStyle w:val="Balk2"/>
        <w:numPr>
          <w:ilvl w:val="1"/>
          <w:numId w:val="1"/>
        </w:numPr>
        <w:spacing w:before="0" w:beforeAutospacing="0"/>
        <w:jc w:val="both"/>
        <w:rPr>
          <w:b w:val="0"/>
        </w:rPr>
      </w:pPr>
      <w:r w:rsidRPr="00962AC6">
        <w:rPr>
          <w:b w:val="0"/>
        </w:rPr>
        <w:t>İhale konusu hizmetin;</w:t>
      </w:r>
      <w:r w:rsidRPr="00CC7418">
        <w:rPr>
          <w:b w:val="0"/>
        </w:rPr>
        <w:t xml:space="preserve"> </w:t>
      </w:r>
    </w:p>
    <w:p w14:paraId="649E480A" w14:textId="77777777" w:rsidR="00BD5A8E" w:rsidRPr="00962AC6" w:rsidRDefault="00BD5A8E" w:rsidP="00BD5A8E">
      <w:pPr>
        <w:pStyle w:val="Balk2"/>
        <w:numPr>
          <w:ilvl w:val="2"/>
          <w:numId w:val="1"/>
        </w:numPr>
        <w:spacing w:before="0" w:beforeAutospacing="0"/>
        <w:jc w:val="both"/>
        <w:rPr>
          <w:b w:val="0"/>
        </w:rPr>
      </w:pPr>
      <w:r w:rsidRPr="00962AC6">
        <w:rPr>
          <w:b w:val="0"/>
        </w:rPr>
        <w:t xml:space="preserve">Adı: Detaylı Enerji Etüdü Hazırlanması İşi </w:t>
      </w:r>
    </w:p>
    <w:p w14:paraId="273E8CDD" w14:textId="77777777" w:rsidR="00BD5A8E" w:rsidRPr="00962AC6" w:rsidRDefault="00BD5A8E" w:rsidP="00BD5A8E">
      <w:pPr>
        <w:pStyle w:val="Balk2"/>
        <w:numPr>
          <w:ilvl w:val="2"/>
          <w:numId w:val="1"/>
        </w:numPr>
        <w:spacing w:before="0" w:beforeAutospacing="0"/>
        <w:jc w:val="both"/>
        <w:rPr>
          <w:b w:val="0"/>
        </w:rPr>
      </w:pPr>
      <w:r w:rsidRPr="00962AC6">
        <w:rPr>
          <w:b w:val="0"/>
        </w:rPr>
        <w:t xml:space="preserve">Miktarı ve türü: </w:t>
      </w:r>
    </w:p>
    <w:p w14:paraId="25AEBCF9" w14:textId="21701A8C" w:rsidR="00BD5A8E" w:rsidRPr="00C04A15" w:rsidRDefault="00475788" w:rsidP="00BD5A8E">
      <w:pPr>
        <w:pStyle w:val="Balk2"/>
        <w:numPr>
          <w:ilvl w:val="3"/>
          <w:numId w:val="1"/>
        </w:numPr>
        <w:jc w:val="both"/>
        <w:rPr>
          <w:b w:val="0"/>
        </w:rPr>
      </w:pPr>
      <w:r w:rsidRPr="00475788">
        <w:t>Birinci Lot</w:t>
      </w:r>
      <w:r>
        <w:t xml:space="preserve">: </w:t>
      </w:r>
      <w:r w:rsidRPr="00260CAB">
        <w:rPr>
          <w:b w:val="0"/>
        </w:rPr>
        <w:t>Altı aylık ortalama</w:t>
      </w:r>
      <w:r w:rsidR="008A3FE1">
        <w:rPr>
          <w:b w:val="0"/>
        </w:rPr>
        <w:t xml:space="preserve"> </w:t>
      </w:r>
      <w:r w:rsidRPr="00962AC6">
        <w:rPr>
          <w:b w:val="0"/>
        </w:rPr>
        <w:t xml:space="preserve">enerji tüketimi </w:t>
      </w:r>
      <w:r w:rsidRPr="00260CAB">
        <w:t>100-</w:t>
      </w:r>
      <w:r w:rsidR="00C04A15">
        <w:t>1000</w:t>
      </w:r>
      <w:r w:rsidRPr="00260CAB">
        <w:t xml:space="preserve"> TEP arası</w:t>
      </w:r>
      <w:r w:rsidRPr="00962AC6">
        <w:rPr>
          <w:b w:val="0"/>
        </w:rPr>
        <w:t xml:space="preserve"> olan işletmelere yöne</w:t>
      </w:r>
      <w:r w:rsidRPr="00C04A15">
        <w:rPr>
          <w:b w:val="0"/>
        </w:rPr>
        <w:t>lik</w:t>
      </w:r>
      <w:r w:rsidRPr="00C04A15">
        <w:t xml:space="preserve"> </w:t>
      </w:r>
      <w:r w:rsidR="00C04A15" w:rsidRPr="00C04A15">
        <w:t>7</w:t>
      </w:r>
      <w:r w:rsidR="00BD5A8E" w:rsidRPr="00C04A15">
        <w:t xml:space="preserve"> adet</w:t>
      </w:r>
      <w:r w:rsidR="00BD5A8E" w:rsidRPr="00C04A15">
        <w:rPr>
          <w:b w:val="0"/>
        </w:rPr>
        <w:t xml:space="preserve"> det</w:t>
      </w:r>
      <w:r w:rsidRPr="00C04A15">
        <w:rPr>
          <w:b w:val="0"/>
        </w:rPr>
        <w:t xml:space="preserve">aylı enerji etüdü hazırlanmasıdır. </w:t>
      </w:r>
    </w:p>
    <w:p w14:paraId="4E8986AC" w14:textId="1BC888DD" w:rsidR="00260CAB" w:rsidRPr="00C04A15" w:rsidRDefault="00475788" w:rsidP="00475788">
      <w:pPr>
        <w:pStyle w:val="Balk2"/>
        <w:numPr>
          <w:ilvl w:val="3"/>
          <w:numId w:val="1"/>
        </w:numPr>
        <w:jc w:val="both"/>
        <w:rPr>
          <w:b w:val="0"/>
        </w:rPr>
      </w:pPr>
      <w:r w:rsidRPr="00C04A15">
        <w:t xml:space="preserve">İkinci Lot: </w:t>
      </w:r>
      <w:r w:rsidRPr="00C04A15">
        <w:rPr>
          <w:b w:val="0"/>
        </w:rPr>
        <w:t>Altı aylık ortalama</w:t>
      </w:r>
      <w:r w:rsidR="008A3FE1" w:rsidRPr="00C04A15">
        <w:rPr>
          <w:b w:val="0"/>
        </w:rPr>
        <w:t xml:space="preserve"> </w:t>
      </w:r>
      <w:r w:rsidRPr="00C04A15">
        <w:rPr>
          <w:b w:val="0"/>
        </w:rPr>
        <w:t xml:space="preserve">enerji tüketimi </w:t>
      </w:r>
      <w:r w:rsidR="00C04A15" w:rsidRPr="00C04A15">
        <w:t>1000</w:t>
      </w:r>
      <w:r w:rsidRPr="00C04A15">
        <w:t xml:space="preserve"> TEP ve üzerinde</w:t>
      </w:r>
      <w:r w:rsidRPr="00C04A15">
        <w:rPr>
          <w:b w:val="0"/>
        </w:rPr>
        <w:t xml:space="preserve"> olan işletmelere yönelik</w:t>
      </w:r>
      <w:r w:rsidRPr="00C04A15">
        <w:t xml:space="preserve"> </w:t>
      </w:r>
      <w:r w:rsidR="00C04A15" w:rsidRPr="00C04A15">
        <w:t>10</w:t>
      </w:r>
      <w:r w:rsidRPr="00C04A15">
        <w:t xml:space="preserve"> adet</w:t>
      </w:r>
      <w:r w:rsidRPr="00C04A15">
        <w:rPr>
          <w:b w:val="0"/>
        </w:rPr>
        <w:t xml:space="preserve"> detaylı enerji etüdü hazırlanmasıdır.</w:t>
      </w:r>
    </w:p>
    <w:p w14:paraId="6BAB2AA7" w14:textId="43558B77" w:rsidR="00CC7418" w:rsidRDefault="00260CAB" w:rsidP="00260CAB">
      <w:pPr>
        <w:pStyle w:val="Balk2"/>
        <w:numPr>
          <w:ilvl w:val="2"/>
          <w:numId w:val="1"/>
        </w:numPr>
        <w:jc w:val="both"/>
      </w:pPr>
      <w:r>
        <w:rPr>
          <w:b w:val="0"/>
        </w:rPr>
        <w:t xml:space="preserve">Süresi: </w:t>
      </w:r>
      <w:r w:rsidRPr="00260CAB">
        <w:t>19 ay</w:t>
      </w:r>
    </w:p>
    <w:p w14:paraId="4F4467CD" w14:textId="58C9BF89" w:rsidR="00BD5A8E" w:rsidRPr="00CC7418" w:rsidRDefault="00BD5A8E" w:rsidP="00CC7418">
      <w:pPr>
        <w:pStyle w:val="Balk2"/>
        <w:numPr>
          <w:ilvl w:val="0"/>
          <w:numId w:val="1"/>
        </w:numPr>
        <w:spacing w:before="120" w:beforeAutospacing="0" w:after="120"/>
        <w:jc w:val="both"/>
        <w:rPr>
          <w:b w:val="0"/>
        </w:rPr>
      </w:pPr>
      <w:r w:rsidRPr="00962AC6">
        <w:rPr>
          <w:b w:val="0"/>
        </w:rPr>
        <w:t>İhaleye ilişkin bilgiler</w:t>
      </w:r>
      <w:r w:rsidRPr="00CC7418">
        <w:rPr>
          <w:b w:val="0"/>
        </w:rPr>
        <w:t xml:space="preserve"> </w:t>
      </w:r>
    </w:p>
    <w:p w14:paraId="0E4F148B" w14:textId="77777777" w:rsidR="00BD5A8E" w:rsidRPr="00410C58" w:rsidRDefault="00BD5A8E" w:rsidP="00BD5A8E">
      <w:pPr>
        <w:pStyle w:val="Balk2"/>
        <w:numPr>
          <w:ilvl w:val="1"/>
          <w:numId w:val="1"/>
        </w:numPr>
        <w:spacing w:before="0" w:beforeAutospacing="0"/>
        <w:jc w:val="both"/>
        <w:rPr>
          <w:b w:val="0"/>
        </w:rPr>
      </w:pPr>
      <w:r w:rsidRPr="00410C58">
        <w:rPr>
          <w:b w:val="0"/>
        </w:rPr>
        <w:t>İhale usulü: Açık ihale</w:t>
      </w:r>
    </w:p>
    <w:p w14:paraId="0AD3CFA6" w14:textId="77777777" w:rsidR="00BD5A8E" w:rsidRPr="00410C58" w:rsidRDefault="00BD5A8E" w:rsidP="00BD5A8E">
      <w:pPr>
        <w:pStyle w:val="Balk2"/>
        <w:numPr>
          <w:ilvl w:val="1"/>
          <w:numId w:val="1"/>
        </w:numPr>
        <w:spacing w:before="0" w:beforeAutospacing="0"/>
        <w:jc w:val="both"/>
        <w:rPr>
          <w:b w:val="0"/>
        </w:rPr>
      </w:pPr>
      <w:r w:rsidRPr="00410C58">
        <w:rPr>
          <w:b w:val="0"/>
        </w:rPr>
        <w:t xml:space="preserve">Tekliflerin sunulacağı adres: </w:t>
      </w:r>
      <w:proofErr w:type="spellStart"/>
      <w:r w:rsidRPr="00410C58">
        <w:rPr>
          <w:b w:val="0"/>
        </w:rPr>
        <w:t>Paşaalanı</w:t>
      </w:r>
      <w:proofErr w:type="spellEnd"/>
      <w:r w:rsidRPr="00410C58">
        <w:rPr>
          <w:b w:val="0"/>
        </w:rPr>
        <w:t xml:space="preserve"> Mahallesi A. Gaffar Okkan Caddesi No:28/1 Karesi/Balıkesir</w:t>
      </w:r>
    </w:p>
    <w:p w14:paraId="7AD1BACA" w14:textId="77777777" w:rsidR="00BD5A8E" w:rsidRPr="00410C58" w:rsidRDefault="00BD5A8E" w:rsidP="00BD5A8E">
      <w:pPr>
        <w:pStyle w:val="Balk2"/>
        <w:numPr>
          <w:ilvl w:val="1"/>
          <w:numId w:val="1"/>
        </w:numPr>
        <w:spacing w:before="0" w:beforeAutospacing="0"/>
        <w:jc w:val="both"/>
        <w:rPr>
          <w:b w:val="0"/>
        </w:rPr>
      </w:pPr>
      <w:r w:rsidRPr="00410C58">
        <w:rPr>
          <w:b w:val="0"/>
        </w:rPr>
        <w:t xml:space="preserve">İhalenin yapılacağı adres: </w:t>
      </w:r>
      <w:proofErr w:type="spellStart"/>
      <w:r w:rsidRPr="00410C58">
        <w:rPr>
          <w:b w:val="0"/>
        </w:rPr>
        <w:t>Paşaalanı</w:t>
      </w:r>
      <w:proofErr w:type="spellEnd"/>
      <w:r w:rsidRPr="00410C58">
        <w:rPr>
          <w:b w:val="0"/>
        </w:rPr>
        <w:t xml:space="preserve"> Mahallesi A. Gaffar Okkan Caddesi No:28/1 Karesi/Balıkesir</w:t>
      </w:r>
    </w:p>
    <w:p w14:paraId="5AF7CD05" w14:textId="4B7E2E01" w:rsidR="00BD5A8E" w:rsidRPr="00363817" w:rsidRDefault="00BD5A8E" w:rsidP="00BD5A8E">
      <w:pPr>
        <w:pStyle w:val="Balk2"/>
        <w:numPr>
          <w:ilvl w:val="1"/>
          <w:numId w:val="1"/>
        </w:numPr>
        <w:spacing w:before="0" w:beforeAutospacing="0"/>
        <w:jc w:val="both"/>
        <w:rPr>
          <w:b w:val="0"/>
        </w:rPr>
      </w:pPr>
      <w:r w:rsidRPr="00410C58">
        <w:rPr>
          <w:b w:val="0"/>
        </w:rPr>
        <w:t xml:space="preserve">İhale (son teklif verme) </w:t>
      </w:r>
      <w:r w:rsidRPr="00363817">
        <w:rPr>
          <w:b w:val="0"/>
        </w:rPr>
        <w:t xml:space="preserve">tarihi: </w:t>
      </w:r>
      <w:proofErr w:type="gramStart"/>
      <w:r w:rsidR="00175334" w:rsidRPr="00363817">
        <w:t>18</w:t>
      </w:r>
      <w:r w:rsidRPr="00363817">
        <w:t>/</w:t>
      </w:r>
      <w:r w:rsidR="00175334" w:rsidRPr="00363817">
        <w:t>0</w:t>
      </w:r>
      <w:r w:rsidR="00C04A15">
        <w:t>5</w:t>
      </w:r>
      <w:r w:rsidRPr="00363817">
        <w:t>/2022</w:t>
      </w:r>
      <w:proofErr w:type="gramEnd"/>
      <w:r w:rsidR="007877DF" w:rsidRPr="00363817">
        <w:t xml:space="preserve"> </w:t>
      </w:r>
    </w:p>
    <w:p w14:paraId="6F81198C" w14:textId="489E8911" w:rsidR="00BD5A8E" w:rsidRPr="00363817" w:rsidRDefault="00BD5A8E" w:rsidP="00BD5A8E">
      <w:pPr>
        <w:pStyle w:val="Balk2"/>
        <w:numPr>
          <w:ilvl w:val="1"/>
          <w:numId w:val="1"/>
        </w:numPr>
        <w:spacing w:before="0" w:beforeAutospacing="0"/>
        <w:jc w:val="both"/>
      </w:pPr>
      <w:r w:rsidRPr="00363817">
        <w:rPr>
          <w:b w:val="0"/>
        </w:rPr>
        <w:t xml:space="preserve">İhale (son teklif verme) saati:  </w:t>
      </w:r>
      <w:proofErr w:type="gramStart"/>
      <w:r w:rsidR="00546FB6" w:rsidRPr="00363817">
        <w:t>1</w:t>
      </w:r>
      <w:r w:rsidR="00C04A15">
        <w:t>4</w:t>
      </w:r>
      <w:r w:rsidRPr="00363817">
        <w:t>:</w:t>
      </w:r>
      <w:r w:rsidR="00546FB6" w:rsidRPr="00363817">
        <w:t>00</w:t>
      </w:r>
      <w:proofErr w:type="gramEnd"/>
    </w:p>
    <w:p w14:paraId="46BDFCCE" w14:textId="1B242883" w:rsidR="00BD5A8E" w:rsidRDefault="00BD5A8E" w:rsidP="00BD5A8E">
      <w:pPr>
        <w:pStyle w:val="Balk2"/>
        <w:numPr>
          <w:ilvl w:val="1"/>
          <w:numId w:val="1"/>
        </w:numPr>
        <w:spacing w:before="0" w:beforeAutospacing="0"/>
        <w:jc w:val="both"/>
        <w:rPr>
          <w:b w:val="0"/>
        </w:rPr>
      </w:pPr>
      <w:r w:rsidRPr="00410C58">
        <w:rPr>
          <w:b w:val="0"/>
        </w:rPr>
        <w:t xml:space="preserve">İhale komisyonunun toplantı yeri: </w:t>
      </w:r>
      <w:proofErr w:type="spellStart"/>
      <w:r w:rsidRPr="00410C58">
        <w:rPr>
          <w:b w:val="0"/>
        </w:rPr>
        <w:t>Paşaalanı</w:t>
      </w:r>
      <w:proofErr w:type="spellEnd"/>
      <w:r w:rsidRPr="00410C58">
        <w:rPr>
          <w:b w:val="0"/>
        </w:rPr>
        <w:t xml:space="preserve"> Mahallesi A. Gaffar Okkan Caddesi No:28/</w:t>
      </w:r>
      <w:proofErr w:type="gramStart"/>
      <w:r w:rsidRPr="00410C58">
        <w:rPr>
          <w:b w:val="0"/>
        </w:rPr>
        <w:t>1  Karesi</w:t>
      </w:r>
      <w:proofErr w:type="gramEnd"/>
      <w:r w:rsidRPr="00410C58">
        <w:rPr>
          <w:b w:val="0"/>
        </w:rPr>
        <w:t xml:space="preserve"> </w:t>
      </w:r>
      <w:r w:rsidR="00CC7418">
        <w:rPr>
          <w:b w:val="0"/>
        </w:rPr>
        <w:t>–</w:t>
      </w:r>
      <w:r w:rsidRPr="00410C58">
        <w:rPr>
          <w:b w:val="0"/>
        </w:rPr>
        <w:t xml:space="preserve"> Balıkesir</w:t>
      </w:r>
    </w:p>
    <w:p w14:paraId="019848E0" w14:textId="593886C2" w:rsidR="00BD5A8E" w:rsidRDefault="00BD5A8E" w:rsidP="00BD5A8E">
      <w:pPr>
        <w:pStyle w:val="Balk2"/>
        <w:numPr>
          <w:ilvl w:val="1"/>
          <w:numId w:val="1"/>
        </w:numPr>
        <w:spacing w:before="0" w:beforeAutospacing="0"/>
        <w:jc w:val="both"/>
        <w:rPr>
          <w:b w:val="0"/>
        </w:rPr>
      </w:pPr>
      <w:r w:rsidRPr="00D16261">
        <w:rPr>
          <w:b w:val="0"/>
        </w:rPr>
        <w:t>Teklifler, ihale (son teklif verme) tarih ve saatine kadar yukarıda belirtilen yere verilebileceği gibi, iadeli taahhütlü posta yoluyla da gönderilebilir. İhale (son teklif verme) saatine kadar Ajansa ulaşmayan teklifler d</w:t>
      </w:r>
      <w:bookmarkStart w:id="0" w:name="_GoBack"/>
      <w:bookmarkEnd w:id="0"/>
      <w:r w:rsidRPr="00D16261">
        <w:rPr>
          <w:b w:val="0"/>
        </w:rPr>
        <w:t>eğerlendirmeye alınmaz.</w:t>
      </w:r>
    </w:p>
    <w:p w14:paraId="67ED59A2" w14:textId="7D46D13F" w:rsidR="00CC7418" w:rsidRDefault="00BD5A8E" w:rsidP="00CC7418">
      <w:pPr>
        <w:pStyle w:val="Balk2"/>
        <w:numPr>
          <w:ilvl w:val="1"/>
          <w:numId w:val="1"/>
        </w:numPr>
        <w:spacing w:before="0" w:beforeAutospacing="0"/>
        <w:jc w:val="both"/>
        <w:rPr>
          <w:b w:val="0"/>
        </w:rPr>
      </w:pPr>
      <w:r w:rsidRPr="00D16261">
        <w:rPr>
          <w:b w:val="0"/>
        </w:rPr>
        <w:t>Verilen teklifler, zeyilname düzenlenmesi hali hariç, herhangi bir sebeple geri alınamaz.</w:t>
      </w:r>
    </w:p>
    <w:p w14:paraId="3E905B96" w14:textId="746577BB" w:rsidR="00BD5A8E" w:rsidRDefault="00BD5A8E" w:rsidP="00BD5A8E">
      <w:pPr>
        <w:pStyle w:val="Balk2"/>
        <w:numPr>
          <w:ilvl w:val="1"/>
          <w:numId w:val="1"/>
        </w:numPr>
        <w:spacing w:before="0" w:beforeAutospacing="0"/>
        <w:jc w:val="both"/>
        <w:rPr>
          <w:b w:val="0"/>
        </w:rPr>
      </w:pPr>
      <w:r w:rsidRPr="00D16261">
        <w:rPr>
          <w:b w:val="0"/>
        </w:rPr>
        <w:t>İlan tarihinden sonra çalışma saatlerinin değişmesi halinde de ihale yukarıda belirtilen saatte yapılır.</w:t>
      </w:r>
    </w:p>
    <w:p w14:paraId="51479C32" w14:textId="1FF4DE81" w:rsidR="00CC7418" w:rsidRPr="000A47B3" w:rsidRDefault="00BD5A8E" w:rsidP="00CC7418">
      <w:pPr>
        <w:pStyle w:val="Balk2"/>
        <w:numPr>
          <w:ilvl w:val="1"/>
          <w:numId w:val="1"/>
        </w:numPr>
        <w:tabs>
          <w:tab w:val="clear" w:pos="454"/>
          <w:tab w:val="num" w:pos="851"/>
        </w:tabs>
        <w:spacing w:before="0" w:beforeAutospacing="0"/>
        <w:jc w:val="both"/>
        <w:rPr>
          <w:b w:val="0"/>
          <w:sz w:val="22"/>
        </w:rPr>
      </w:pPr>
      <w:r w:rsidRPr="000A47B3">
        <w:rPr>
          <w:b w:val="0"/>
          <w:sz w:val="22"/>
        </w:rPr>
        <w:t>Saat ayarlarında, Türkiye Radyo Televizyon Kurumunun (TRT) ulusal saat ayarı esas alınır.</w:t>
      </w:r>
    </w:p>
    <w:p w14:paraId="2B03CC35" w14:textId="77777777" w:rsidR="00CC7418" w:rsidRPr="00CC7418" w:rsidRDefault="00CC7418" w:rsidP="00CC7418"/>
    <w:p w14:paraId="7A8544CF" w14:textId="77777777" w:rsidR="00BD5A8E" w:rsidRDefault="00BD5A8E" w:rsidP="00BD5A8E">
      <w:pPr>
        <w:pStyle w:val="Balk2"/>
        <w:numPr>
          <w:ilvl w:val="0"/>
          <w:numId w:val="1"/>
        </w:numPr>
        <w:spacing w:before="120" w:beforeAutospacing="0" w:after="120"/>
        <w:jc w:val="both"/>
        <w:rPr>
          <w:b w:val="0"/>
        </w:rPr>
      </w:pPr>
      <w:r w:rsidRPr="00D16261">
        <w:rPr>
          <w:b w:val="0"/>
        </w:rPr>
        <w:lastRenderedPageBreak/>
        <w:t>İhale dokümanı</w:t>
      </w:r>
      <w:r w:rsidR="00B32497">
        <w:rPr>
          <w:b w:val="0"/>
        </w:rPr>
        <w:t>na ilişkin bilgiler</w:t>
      </w:r>
    </w:p>
    <w:p w14:paraId="1867AC38" w14:textId="08653D6A" w:rsidR="00BD5A8E" w:rsidRPr="00600EDE" w:rsidRDefault="00BD5A8E" w:rsidP="00CC53A1">
      <w:pPr>
        <w:pStyle w:val="Balk2"/>
        <w:numPr>
          <w:ilvl w:val="1"/>
          <w:numId w:val="1"/>
        </w:numPr>
        <w:spacing w:before="0" w:beforeAutospacing="0"/>
        <w:jc w:val="both"/>
        <w:rPr>
          <w:b w:val="0"/>
        </w:rPr>
      </w:pPr>
      <w:r w:rsidRPr="00600EDE">
        <w:rPr>
          <w:b w:val="0"/>
        </w:rPr>
        <w:t xml:space="preserve">İhale dokümanı </w:t>
      </w:r>
      <w:r w:rsidR="00600EDE">
        <w:rPr>
          <w:b w:val="0"/>
        </w:rPr>
        <w:t xml:space="preserve">Ajansın </w:t>
      </w:r>
      <w:r w:rsidR="00C50434" w:rsidRPr="00600EDE">
        <w:rPr>
          <w:b w:val="0"/>
        </w:rPr>
        <w:t xml:space="preserve">internet </w:t>
      </w:r>
      <w:r w:rsidRPr="00600EDE">
        <w:rPr>
          <w:b w:val="0"/>
        </w:rPr>
        <w:t>adres</w:t>
      </w:r>
      <w:r w:rsidR="00C50434" w:rsidRPr="00600EDE">
        <w:rPr>
          <w:b w:val="0"/>
        </w:rPr>
        <w:t>inden</w:t>
      </w:r>
      <w:r w:rsidRPr="00600EDE">
        <w:rPr>
          <w:b w:val="0"/>
        </w:rPr>
        <w:t xml:space="preserve"> </w:t>
      </w:r>
      <w:r w:rsidR="00961CD2">
        <w:rPr>
          <w:b w:val="0"/>
        </w:rPr>
        <w:t xml:space="preserve">(Teknik </w:t>
      </w:r>
      <w:r w:rsidR="00961CD2" w:rsidRPr="00520626">
        <w:rPr>
          <w:b w:val="0"/>
        </w:rPr>
        <w:t>Şartname</w:t>
      </w:r>
      <w:r w:rsidR="00520626" w:rsidRPr="00520626">
        <w:rPr>
          <w:b w:val="0"/>
        </w:rPr>
        <w:t>nin</w:t>
      </w:r>
      <w:r w:rsidR="00961CD2" w:rsidRPr="00520626">
        <w:rPr>
          <w:b w:val="0"/>
        </w:rPr>
        <w:t xml:space="preserve"> </w:t>
      </w:r>
      <w:r w:rsidR="00520626" w:rsidRPr="00520626">
        <w:rPr>
          <w:b w:val="0"/>
        </w:rPr>
        <w:t>eki</w:t>
      </w:r>
      <w:r w:rsidR="00961CD2" w:rsidRPr="00520626">
        <w:rPr>
          <w:b w:val="0"/>
        </w:rPr>
        <w:t xml:space="preserve"> </w:t>
      </w:r>
      <w:r w:rsidR="00520626">
        <w:rPr>
          <w:b w:val="0"/>
          <w:color w:val="FF0000"/>
        </w:rPr>
        <w:t>“</w:t>
      </w:r>
      <w:r w:rsidR="00961CD2" w:rsidRPr="00740BBD">
        <w:rPr>
          <w:b w:val="0"/>
          <w:color w:val="FF0000"/>
        </w:rPr>
        <w:t xml:space="preserve">Yararlanıcı Sanayi İşletmeleri Başvuru </w:t>
      </w:r>
      <w:r w:rsidR="00961CD2">
        <w:rPr>
          <w:b w:val="0"/>
          <w:color w:val="FF0000"/>
        </w:rPr>
        <w:t>v</w:t>
      </w:r>
      <w:r w:rsidR="00961CD2" w:rsidRPr="00740BBD">
        <w:rPr>
          <w:b w:val="0"/>
          <w:color w:val="FF0000"/>
        </w:rPr>
        <w:t>e Ön İnceleme Formları</w:t>
      </w:r>
      <w:r w:rsidR="00520626">
        <w:rPr>
          <w:b w:val="0"/>
          <w:color w:val="FF0000"/>
        </w:rPr>
        <w:t>”</w:t>
      </w:r>
      <w:r w:rsidR="00600EDE" w:rsidRPr="00600EDE">
        <w:rPr>
          <w:b w:val="0"/>
        </w:rPr>
        <w:t xml:space="preserve"> hariç</w:t>
      </w:r>
      <w:r w:rsidR="00961CD2">
        <w:rPr>
          <w:b w:val="0"/>
        </w:rPr>
        <w:t>)</w:t>
      </w:r>
      <w:r w:rsidR="00600EDE" w:rsidRPr="00600EDE">
        <w:rPr>
          <w:b w:val="0"/>
        </w:rPr>
        <w:t xml:space="preserve"> </w:t>
      </w:r>
      <w:r w:rsidRPr="00600EDE">
        <w:rPr>
          <w:b w:val="0"/>
        </w:rPr>
        <w:t xml:space="preserve">görülebilir. Ancak, ihaleye teklif verecek olanların, </w:t>
      </w:r>
      <w:r w:rsidR="00C371D3" w:rsidRPr="00C371D3">
        <w:t>sayısal ortama</w:t>
      </w:r>
      <w:r w:rsidR="00C371D3" w:rsidRPr="00600EDE">
        <w:rPr>
          <w:b w:val="0"/>
        </w:rPr>
        <w:t xml:space="preserve"> </w:t>
      </w:r>
      <w:r w:rsidR="00600EDE">
        <w:rPr>
          <w:b w:val="0"/>
        </w:rPr>
        <w:t>kaydedilmiş</w:t>
      </w:r>
      <w:r w:rsidR="00C371D3" w:rsidRPr="00600EDE">
        <w:rPr>
          <w:b w:val="0"/>
        </w:rPr>
        <w:t xml:space="preserve"> </w:t>
      </w:r>
      <w:r w:rsidR="00C371D3" w:rsidRPr="00C371D3">
        <w:t xml:space="preserve">Ajansça onaylı </w:t>
      </w:r>
      <w:r w:rsidRPr="00600EDE">
        <w:rPr>
          <w:b w:val="0"/>
        </w:rPr>
        <w:t>ihale dokümanını satın alması zorunludur.</w:t>
      </w:r>
    </w:p>
    <w:p w14:paraId="33919083" w14:textId="441B9AE3" w:rsidR="00C50434" w:rsidRDefault="00BD5A8E" w:rsidP="00C50434">
      <w:pPr>
        <w:pStyle w:val="Balk2"/>
        <w:numPr>
          <w:ilvl w:val="2"/>
          <w:numId w:val="1"/>
        </w:numPr>
        <w:spacing w:before="0" w:beforeAutospacing="0"/>
        <w:jc w:val="both"/>
        <w:rPr>
          <w:b w:val="0"/>
        </w:rPr>
      </w:pPr>
      <w:r w:rsidRPr="00D16261">
        <w:rPr>
          <w:b w:val="0"/>
        </w:rPr>
        <w:t xml:space="preserve">İhale dokümanının görülebileceği yer: </w:t>
      </w:r>
      <w:r w:rsidR="00600EDE" w:rsidRPr="00600EDE">
        <w:rPr>
          <w:b w:val="0"/>
        </w:rPr>
        <w:t>Ajans</w:t>
      </w:r>
      <w:r w:rsidR="00600EDE">
        <w:rPr>
          <w:b w:val="0"/>
        </w:rPr>
        <w:t xml:space="preserve"> internet adresindeki ihale duyurusudur</w:t>
      </w:r>
      <w:r w:rsidR="00F23510">
        <w:rPr>
          <w:b w:val="0"/>
        </w:rPr>
        <w:t>.</w:t>
      </w:r>
    </w:p>
    <w:p w14:paraId="572F48AC" w14:textId="4F5B02DE" w:rsidR="00F23510" w:rsidRDefault="00BD5A8E" w:rsidP="00CC53A1">
      <w:pPr>
        <w:pStyle w:val="Balk2"/>
        <w:numPr>
          <w:ilvl w:val="2"/>
          <w:numId w:val="1"/>
        </w:numPr>
        <w:spacing w:before="0" w:beforeAutospacing="0"/>
        <w:jc w:val="both"/>
        <w:rPr>
          <w:b w:val="0"/>
        </w:rPr>
      </w:pPr>
      <w:r w:rsidRPr="00C371D3">
        <w:rPr>
          <w:b w:val="0"/>
        </w:rPr>
        <w:t xml:space="preserve">İhale dokümanını </w:t>
      </w:r>
      <w:r w:rsidR="00F23510">
        <w:rPr>
          <w:b w:val="0"/>
        </w:rPr>
        <w:t xml:space="preserve">elden </w:t>
      </w:r>
      <w:r w:rsidRPr="00C371D3">
        <w:rPr>
          <w:b w:val="0"/>
        </w:rPr>
        <w:t xml:space="preserve">satın alınabileceği yer: </w:t>
      </w:r>
      <w:r w:rsidR="00C371D3" w:rsidRPr="00C371D3">
        <w:rPr>
          <w:b w:val="0"/>
        </w:rPr>
        <w:t xml:space="preserve">Ajans </w:t>
      </w:r>
      <w:r w:rsidR="00C371D3">
        <w:rPr>
          <w:b w:val="0"/>
        </w:rPr>
        <w:t>adresidir.</w:t>
      </w:r>
      <w:r w:rsidR="00600EDE">
        <w:rPr>
          <w:b w:val="0"/>
        </w:rPr>
        <w:t xml:space="preserve"> </w:t>
      </w:r>
    </w:p>
    <w:p w14:paraId="1B56C8D1" w14:textId="2A71FC33" w:rsidR="00BD5A8E" w:rsidRPr="00C371D3" w:rsidRDefault="00F23510" w:rsidP="00CC53A1">
      <w:pPr>
        <w:pStyle w:val="Balk2"/>
        <w:numPr>
          <w:ilvl w:val="2"/>
          <w:numId w:val="1"/>
        </w:numPr>
        <w:spacing w:before="0" w:beforeAutospacing="0"/>
        <w:jc w:val="both"/>
        <w:rPr>
          <w:b w:val="0"/>
        </w:rPr>
      </w:pPr>
      <w:r w:rsidRPr="00C371D3">
        <w:rPr>
          <w:b w:val="0"/>
        </w:rPr>
        <w:t xml:space="preserve">İhale dokümanını </w:t>
      </w:r>
      <w:r>
        <w:rPr>
          <w:b w:val="0"/>
        </w:rPr>
        <w:t>kargoyla satın almak:  Önce i</w:t>
      </w:r>
      <w:r w:rsidRPr="00C371D3">
        <w:rPr>
          <w:b w:val="0"/>
        </w:rPr>
        <w:t xml:space="preserve">hale </w:t>
      </w:r>
      <w:r>
        <w:rPr>
          <w:b w:val="0"/>
        </w:rPr>
        <w:t xml:space="preserve">doküman satış bedelinin, aşağıda nakit geçici teminatlar için tanımlanmış Ajans banka hesabına “EVD İHALE DOKÜMAN BEDELİ” açıklaması ile yatırılması </w:t>
      </w:r>
      <w:r w:rsidR="00A87E7A">
        <w:rPr>
          <w:b w:val="0"/>
        </w:rPr>
        <w:t xml:space="preserve">ve </w:t>
      </w:r>
      <w:proofErr w:type="gramStart"/>
      <w:r w:rsidR="00A87E7A">
        <w:rPr>
          <w:b w:val="0"/>
        </w:rPr>
        <w:t>d</w:t>
      </w:r>
      <w:r>
        <w:rPr>
          <w:b w:val="0"/>
        </w:rPr>
        <w:t>ekontun</w:t>
      </w:r>
      <w:r w:rsidR="00A87E7A">
        <w:rPr>
          <w:b w:val="0"/>
        </w:rPr>
        <w:t>un</w:t>
      </w:r>
      <w:proofErr w:type="gramEnd"/>
      <w:r>
        <w:rPr>
          <w:b w:val="0"/>
        </w:rPr>
        <w:t xml:space="preserve"> yukarda belirtilen ilgili personele</w:t>
      </w:r>
      <w:r w:rsidR="00A87E7A">
        <w:rPr>
          <w:b w:val="0"/>
        </w:rPr>
        <w:t xml:space="preserve"> e-posta ile gönderilmesi gerekmektedir. Gönde</w:t>
      </w:r>
      <w:r w:rsidR="008C0AAC">
        <w:rPr>
          <w:b w:val="0"/>
        </w:rPr>
        <w:t>rilecek e-postada ödemin hangi İ</w:t>
      </w:r>
      <w:r w:rsidR="00A87E7A">
        <w:rPr>
          <w:b w:val="0"/>
        </w:rPr>
        <w:t xml:space="preserve">stekli adına yapıldığı ve ihale dosyasını hangi adrese gönderilmesi istendiği iletişim bilgileri yazılmaması durumunda sorumluluk Ajansa ait değildir! </w:t>
      </w:r>
    </w:p>
    <w:p w14:paraId="6B62B5DE" w14:textId="15014B2C" w:rsidR="00BD5A8E" w:rsidRPr="00D16261" w:rsidRDefault="00BD5A8E" w:rsidP="00BD5A8E">
      <w:pPr>
        <w:pStyle w:val="Balk2"/>
        <w:numPr>
          <w:ilvl w:val="2"/>
          <w:numId w:val="1"/>
        </w:numPr>
        <w:spacing w:before="0" w:beforeAutospacing="0"/>
        <w:jc w:val="both"/>
        <w:rPr>
          <w:b w:val="0"/>
        </w:rPr>
      </w:pPr>
      <w:r w:rsidRPr="00D16261">
        <w:rPr>
          <w:b w:val="0"/>
        </w:rPr>
        <w:t>İhale dokümanı satış bedeli (</w:t>
      </w:r>
      <w:r>
        <w:rPr>
          <w:b w:val="0"/>
        </w:rPr>
        <w:t>KDV</w:t>
      </w:r>
      <w:r w:rsidRPr="00D16261">
        <w:rPr>
          <w:b w:val="0"/>
        </w:rPr>
        <w:t xml:space="preserve"> d</w:t>
      </w:r>
      <w:r>
        <w:rPr>
          <w:b w:val="0"/>
        </w:rPr>
        <w:t>â</w:t>
      </w:r>
      <w:r w:rsidRPr="00D16261">
        <w:rPr>
          <w:b w:val="0"/>
        </w:rPr>
        <w:t xml:space="preserve">hil): </w:t>
      </w:r>
      <w:r w:rsidRPr="00260CAB">
        <w:t>5</w:t>
      </w:r>
      <w:r w:rsidR="000A47B3">
        <w:t>0</w:t>
      </w:r>
      <w:r w:rsidRPr="00260CAB">
        <w:t>0 TL</w:t>
      </w:r>
    </w:p>
    <w:p w14:paraId="44E7EB7A" w14:textId="61D3FEB7" w:rsidR="00BD5A8E" w:rsidRDefault="00BD5A8E" w:rsidP="00C85F0E">
      <w:pPr>
        <w:pStyle w:val="Balk2"/>
        <w:numPr>
          <w:ilvl w:val="1"/>
          <w:numId w:val="1"/>
        </w:numPr>
        <w:spacing w:before="0" w:beforeAutospacing="0"/>
        <w:jc w:val="both"/>
        <w:rPr>
          <w:b w:val="0"/>
        </w:rPr>
      </w:pPr>
      <w:r w:rsidRPr="00D16261">
        <w:rPr>
          <w:b w:val="0"/>
        </w:rPr>
        <w:t xml:space="preserve">İhale dokümanını </w:t>
      </w:r>
      <w:r w:rsidR="00A87E7A">
        <w:rPr>
          <w:b w:val="0"/>
        </w:rPr>
        <w:t xml:space="preserve">elden </w:t>
      </w:r>
      <w:r w:rsidRPr="00D16261">
        <w:rPr>
          <w:b w:val="0"/>
        </w:rPr>
        <w:t>satın almak isteyenler, ihale dokümanını oluşturan belgelerin tamamının aslına uygun olarak teslim alındığına dair standart form</w:t>
      </w:r>
      <w:r w:rsidR="00740BBD">
        <w:rPr>
          <w:b w:val="0"/>
        </w:rPr>
        <w:t>u</w:t>
      </w:r>
      <w:r w:rsidRPr="00D16261">
        <w:rPr>
          <w:b w:val="0"/>
        </w:rPr>
        <w:t xml:space="preserve"> biri satın alana verilmek üzere 2(iki) nüsha olarak imzalar. </w:t>
      </w:r>
    </w:p>
    <w:p w14:paraId="707D03F3" w14:textId="5F8A0A3B" w:rsidR="00670165" w:rsidRPr="00670165" w:rsidRDefault="00D751D2" w:rsidP="00670165">
      <w:pPr>
        <w:pStyle w:val="Balk2"/>
        <w:numPr>
          <w:ilvl w:val="0"/>
          <w:numId w:val="1"/>
        </w:numPr>
        <w:spacing w:before="120" w:beforeAutospacing="0" w:after="120"/>
        <w:jc w:val="both"/>
        <w:rPr>
          <w:b w:val="0"/>
        </w:rPr>
      </w:pPr>
      <w:r>
        <w:rPr>
          <w:b w:val="0"/>
        </w:rPr>
        <w:t>İhale D</w:t>
      </w:r>
      <w:r w:rsidR="00670165" w:rsidRPr="00670165">
        <w:rPr>
          <w:b w:val="0"/>
        </w:rPr>
        <w:t>okümanının kapsamı</w:t>
      </w:r>
    </w:p>
    <w:p w14:paraId="070D6BAE" w14:textId="4C1C1D3A" w:rsidR="00670165" w:rsidRPr="00670165" w:rsidRDefault="00D751D2" w:rsidP="00670165">
      <w:pPr>
        <w:pStyle w:val="Balk2"/>
        <w:numPr>
          <w:ilvl w:val="1"/>
          <w:numId w:val="1"/>
        </w:numPr>
        <w:spacing w:before="0" w:beforeAutospacing="0"/>
        <w:ind w:left="453"/>
        <w:jc w:val="both"/>
        <w:rPr>
          <w:b w:val="0"/>
        </w:rPr>
      </w:pPr>
      <w:r>
        <w:rPr>
          <w:b w:val="0"/>
        </w:rPr>
        <w:t>İhale D</w:t>
      </w:r>
      <w:r w:rsidR="00670165" w:rsidRPr="00670165">
        <w:rPr>
          <w:b w:val="0"/>
        </w:rPr>
        <w:t>okümanı aşağıdaki belgelerden oluşmaktadır:</w:t>
      </w:r>
    </w:p>
    <w:p w14:paraId="28E8A2FE" w14:textId="4B72B252" w:rsidR="00670165" w:rsidRPr="00670165" w:rsidRDefault="00670165" w:rsidP="00670165">
      <w:pPr>
        <w:pStyle w:val="Balk2"/>
        <w:numPr>
          <w:ilvl w:val="2"/>
          <w:numId w:val="1"/>
        </w:numPr>
        <w:spacing w:before="0" w:beforeAutospacing="0"/>
        <w:jc w:val="both"/>
        <w:rPr>
          <w:b w:val="0"/>
        </w:rPr>
      </w:pPr>
      <w:r w:rsidRPr="00670165">
        <w:rPr>
          <w:b w:val="0"/>
        </w:rPr>
        <w:t>İdari Şartname</w:t>
      </w:r>
      <w:r w:rsidR="00D751D2">
        <w:rPr>
          <w:b w:val="0"/>
        </w:rPr>
        <w:t xml:space="preserve"> ve Ekleri</w:t>
      </w:r>
    </w:p>
    <w:p w14:paraId="7FC1A743" w14:textId="531584D6" w:rsidR="00670165" w:rsidRPr="00670165" w:rsidRDefault="00670165" w:rsidP="00670165">
      <w:pPr>
        <w:pStyle w:val="Balk2"/>
        <w:numPr>
          <w:ilvl w:val="2"/>
          <w:numId w:val="1"/>
        </w:numPr>
        <w:spacing w:before="0" w:beforeAutospacing="0"/>
        <w:jc w:val="both"/>
        <w:rPr>
          <w:b w:val="0"/>
        </w:rPr>
      </w:pPr>
      <w:r w:rsidRPr="00670165">
        <w:rPr>
          <w:b w:val="0"/>
        </w:rPr>
        <w:t>Teknik Şartname</w:t>
      </w:r>
      <w:r w:rsidR="00D56A97">
        <w:rPr>
          <w:b w:val="0"/>
        </w:rPr>
        <w:t xml:space="preserve"> ve Ekleri</w:t>
      </w:r>
      <w:r w:rsidRPr="00670165">
        <w:rPr>
          <w:b w:val="0"/>
        </w:rPr>
        <w:t xml:space="preserve"> </w:t>
      </w:r>
    </w:p>
    <w:p w14:paraId="433AAFFF" w14:textId="022029F0" w:rsidR="00670165" w:rsidRPr="00670165" w:rsidRDefault="00670165" w:rsidP="00670165">
      <w:pPr>
        <w:pStyle w:val="Balk2"/>
        <w:numPr>
          <w:ilvl w:val="2"/>
          <w:numId w:val="1"/>
        </w:numPr>
        <w:spacing w:before="0" w:beforeAutospacing="0"/>
        <w:jc w:val="both"/>
        <w:rPr>
          <w:b w:val="0"/>
        </w:rPr>
      </w:pPr>
      <w:r w:rsidRPr="00670165">
        <w:rPr>
          <w:b w:val="0"/>
        </w:rPr>
        <w:t>Sözleşme Tasarısı</w:t>
      </w:r>
      <w:r w:rsidR="00D751D2">
        <w:rPr>
          <w:b w:val="0"/>
        </w:rPr>
        <w:t xml:space="preserve"> ve Ekleri</w:t>
      </w:r>
    </w:p>
    <w:p w14:paraId="08AC0D4B" w14:textId="271FFFFA" w:rsidR="00670165" w:rsidRDefault="00670165" w:rsidP="00670165">
      <w:pPr>
        <w:pStyle w:val="Balk2"/>
        <w:numPr>
          <w:ilvl w:val="1"/>
          <w:numId w:val="1"/>
        </w:numPr>
        <w:spacing w:before="0" w:beforeAutospacing="0"/>
        <w:ind w:left="453"/>
        <w:jc w:val="both"/>
        <w:rPr>
          <w:b w:val="0"/>
        </w:rPr>
      </w:pPr>
      <w:r w:rsidRPr="00670165">
        <w:rPr>
          <w:b w:val="0"/>
        </w:rPr>
        <w:t xml:space="preserve">Ayrıca, bu Şartnamenin ilgili hükümleri gereğince Ajansın düzenleyeceği zeyilnameler ile </w:t>
      </w:r>
      <w:r w:rsidR="008C0AAC">
        <w:rPr>
          <w:b w:val="0"/>
        </w:rPr>
        <w:t>İstekl</w:t>
      </w:r>
      <w:r w:rsidRPr="00670165">
        <w:rPr>
          <w:b w:val="0"/>
        </w:rPr>
        <w:t>ilerin yazılı talebi üzerine Ajans tarafından yapılan yazılı açıklamalar, ihale dokümanının bağlayıcı bir parçasıdır.</w:t>
      </w:r>
    </w:p>
    <w:p w14:paraId="4B86B7BC" w14:textId="1DCAE741" w:rsidR="00670165" w:rsidRDefault="00670165" w:rsidP="00670165">
      <w:pPr>
        <w:pStyle w:val="Balk2"/>
        <w:numPr>
          <w:ilvl w:val="1"/>
          <w:numId w:val="1"/>
        </w:numPr>
        <w:spacing w:before="0" w:beforeAutospacing="0"/>
        <w:ind w:left="453"/>
        <w:jc w:val="both"/>
        <w:rPr>
          <w:b w:val="0"/>
        </w:rPr>
      </w:pPr>
      <w:r w:rsidRPr="00670165">
        <w:rPr>
          <w:b w:val="0"/>
        </w:rPr>
        <w:t xml:space="preserve">İstekli tarafından, ihale dokümanının içeriği dikkatli bir şekilde incelenmelidir. Teklifin verilmesine ilişkin şartların yerine getirilmemesinden kaynaklanan sorumluluk teklif verene aittir. İhale dokümanında öngörülen </w:t>
      </w:r>
      <w:proofErr w:type="gramStart"/>
      <w:r w:rsidRPr="00670165">
        <w:rPr>
          <w:b w:val="0"/>
        </w:rPr>
        <w:t>kriterlere</w:t>
      </w:r>
      <w:proofErr w:type="gramEnd"/>
      <w:r w:rsidRPr="00670165">
        <w:rPr>
          <w:b w:val="0"/>
        </w:rPr>
        <w:t xml:space="preserve"> ve şekil kurallarına uygun olmayan teklifler değerlendirmeye alınmaz.</w:t>
      </w:r>
    </w:p>
    <w:p w14:paraId="5AF5595B" w14:textId="1701094B" w:rsidR="00903209" w:rsidRPr="00903209" w:rsidRDefault="00903209" w:rsidP="00903209">
      <w:pPr>
        <w:pStyle w:val="Balk2"/>
        <w:numPr>
          <w:ilvl w:val="0"/>
          <w:numId w:val="1"/>
        </w:numPr>
        <w:spacing w:before="120" w:beforeAutospacing="0" w:after="120"/>
        <w:jc w:val="both"/>
        <w:rPr>
          <w:b w:val="0"/>
        </w:rPr>
      </w:pPr>
      <w:r w:rsidRPr="00903209">
        <w:rPr>
          <w:b w:val="0"/>
        </w:rPr>
        <w:t>Bildirim ve tebligat esasları</w:t>
      </w:r>
    </w:p>
    <w:p w14:paraId="1171F0B2" w14:textId="18F6FB4A" w:rsidR="00903209" w:rsidRPr="00903209" w:rsidRDefault="00903209" w:rsidP="00903209">
      <w:pPr>
        <w:pStyle w:val="Balk2"/>
        <w:numPr>
          <w:ilvl w:val="1"/>
          <w:numId w:val="1"/>
        </w:numPr>
        <w:spacing w:before="0" w:beforeAutospacing="0"/>
        <w:ind w:left="453"/>
        <w:jc w:val="both"/>
        <w:rPr>
          <w:b w:val="0"/>
        </w:rPr>
      </w:pPr>
      <w:r w:rsidRPr="00903209">
        <w:rPr>
          <w:b w:val="0"/>
        </w:rPr>
        <w:t>Bildirim ve tebligat iadeli taahhütlü posta yoluyla veya imza karşılığı elden yapılır. Ancak, ihale dokümanının satın alındığına ya da ilişkin formda ve/veya teklif mektubunda elektronik posta adresinin ve/veya faks numarasının belirtilmesi ve bu adrese veya faks numarasına yapılacak bildirimlerin kabul edileceğinin taahhüt edilmesi kaydıyla, Ajans tarafından elektronik posta yoluyla veya faksla bildirim de yapılabilir.</w:t>
      </w:r>
    </w:p>
    <w:p w14:paraId="7A023C6D" w14:textId="5F78AC69" w:rsidR="005603D9" w:rsidRDefault="00903209" w:rsidP="00CC53A1">
      <w:pPr>
        <w:pStyle w:val="Balk2"/>
        <w:numPr>
          <w:ilvl w:val="1"/>
          <w:numId w:val="1"/>
        </w:numPr>
        <w:spacing w:before="0" w:beforeAutospacing="0"/>
        <w:ind w:left="453"/>
        <w:jc w:val="both"/>
        <w:rPr>
          <w:b w:val="0"/>
        </w:rPr>
      </w:pPr>
      <w:r w:rsidRPr="005603D9">
        <w:rPr>
          <w:b w:val="0"/>
        </w:rPr>
        <w:t> İadeli taahhütlü mektupla yapılan tebligatlarda mektubun teslim edildiği tarih, tebliğ tarihi sayılır. Tebligat özel kargo şirketleri vasıtasıyla da yapılabilir. Muhataba teslim tarihi tebliğ tarihi sayılır.</w:t>
      </w:r>
    </w:p>
    <w:p w14:paraId="33CF2986" w14:textId="55DB82A0" w:rsidR="00903209" w:rsidRDefault="00903209" w:rsidP="00CC53A1">
      <w:pPr>
        <w:pStyle w:val="Balk2"/>
        <w:numPr>
          <w:ilvl w:val="1"/>
          <w:numId w:val="1"/>
        </w:numPr>
        <w:spacing w:before="0" w:beforeAutospacing="0"/>
        <w:ind w:left="453"/>
        <w:jc w:val="both"/>
        <w:rPr>
          <w:b w:val="0"/>
        </w:rPr>
      </w:pPr>
      <w:r w:rsidRPr="005603D9">
        <w:rPr>
          <w:b w:val="0"/>
        </w:rPr>
        <w:t xml:space="preserve"> Elektronik posta yoluyla veya faks ile yapılan bildirimlerde, bildirim tarihi tebliğ tarihi sayılır. Bu şekilde yapılan bildirimlerin aynı gün Ajans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14:paraId="555B9D92" w14:textId="43D668D2" w:rsidR="00903209" w:rsidRDefault="00903209" w:rsidP="00903209">
      <w:pPr>
        <w:pStyle w:val="Balk2"/>
        <w:numPr>
          <w:ilvl w:val="1"/>
          <w:numId w:val="1"/>
        </w:numPr>
        <w:spacing w:before="0" w:beforeAutospacing="0"/>
        <w:ind w:left="453"/>
        <w:jc w:val="both"/>
        <w:rPr>
          <w:b w:val="0"/>
        </w:rPr>
      </w:pPr>
      <w:r w:rsidRPr="00903209">
        <w:rPr>
          <w:b w:val="0"/>
        </w:rPr>
        <w:t xml:space="preserve"> Elektronik posta yoluyla yapılacak bildirimler, Ajansın resmi elektronik posta adresi kullanılarak yapılır.</w:t>
      </w:r>
    </w:p>
    <w:p w14:paraId="68BF71D7" w14:textId="13BF8987" w:rsidR="00197736" w:rsidRPr="00197736" w:rsidRDefault="00197736" w:rsidP="00D751D2">
      <w:pPr>
        <w:pStyle w:val="Balk1"/>
        <w:spacing w:before="360" w:beforeAutospacing="0" w:line="360" w:lineRule="auto"/>
        <w:jc w:val="right"/>
      </w:pPr>
      <w:r w:rsidRPr="00197736">
        <w:lastRenderedPageBreak/>
        <w:t>II- İHALEYE KATILMAYA İLİŞKİN HUSUSLAR</w:t>
      </w:r>
    </w:p>
    <w:p w14:paraId="137F3893" w14:textId="794A0E2D" w:rsidR="00197736" w:rsidRPr="00197736" w:rsidRDefault="00197736" w:rsidP="00197736">
      <w:pPr>
        <w:pStyle w:val="Balk2"/>
        <w:numPr>
          <w:ilvl w:val="0"/>
          <w:numId w:val="1"/>
        </w:numPr>
        <w:spacing w:before="120" w:beforeAutospacing="0" w:after="120"/>
        <w:jc w:val="both"/>
        <w:rPr>
          <w:b w:val="0"/>
        </w:rPr>
      </w:pPr>
      <w:r w:rsidRPr="00197736">
        <w:rPr>
          <w:b w:val="0"/>
        </w:rPr>
        <w:t xml:space="preserve">İhaleye katılabilmek için gereken belgeler ve yeterlik </w:t>
      </w:r>
      <w:proofErr w:type="gramStart"/>
      <w:r w:rsidRPr="00197736">
        <w:rPr>
          <w:b w:val="0"/>
        </w:rPr>
        <w:t>kriterleri</w:t>
      </w:r>
      <w:proofErr w:type="gramEnd"/>
    </w:p>
    <w:p w14:paraId="12AA0F5C" w14:textId="0F3AD6D0" w:rsidR="00197736" w:rsidRDefault="00197736" w:rsidP="00197736">
      <w:pPr>
        <w:pStyle w:val="Balk2"/>
        <w:numPr>
          <w:ilvl w:val="1"/>
          <w:numId w:val="1"/>
        </w:numPr>
        <w:spacing w:before="0" w:beforeAutospacing="0"/>
        <w:ind w:left="453"/>
        <w:jc w:val="both"/>
        <w:rPr>
          <w:b w:val="0"/>
        </w:rPr>
      </w:pPr>
      <w:r w:rsidRPr="00197736">
        <w:rPr>
          <w:b w:val="0"/>
        </w:rPr>
        <w:t>İsteklilerin ihaleye katılabilmeleri için aşağıda sayılan belgeleri teklifleri kapsamında sunmaları gerekir:</w:t>
      </w:r>
    </w:p>
    <w:p w14:paraId="211BF97E" w14:textId="77777777" w:rsidR="00197736" w:rsidRPr="00094CAD" w:rsidRDefault="00197736" w:rsidP="00197736">
      <w:pPr>
        <w:pStyle w:val="Balk2"/>
        <w:numPr>
          <w:ilvl w:val="2"/>
          <w:numId w:val="1"/>
        </w:numPr>
        <w:spacing w:before="0" w:beforeAutospacing="0"/>
        <w:jc w:val="both"/>
        <w:rPr>
          <w:color w:val="000000"/>
          <w:szCs w:val="24"/>
        </w:rPr>
      </w:pPr>
      <w:r w:rsidRPr="00197736">
        <w:rPr>
          <w:b w:val="0"/>
        </w:rPr>
        <w:t>Mevzuatı gereği kayıtlı olduğu ticaret ve/veya sanayi odası veya ilgili meslek odası belgesi;</w:t>
      </w:r>
    </w:p>
    <w:p w14:paraId="493F0BAC" w14:textId="77777777" w:rsidR="00197736" w:rsidRPr="00197736" w:rsidRDefault="00197736" w:rsidP="00B876E2">
      <w:pPr>
        <w:pStyle w:val="Balk2"/>
        <w:numPr>
          <w:ilvl w:val="3"/>
          <w:numId w:val="1"/>
        </w:numPr>
        <w:tabs>
          <w:tab w:val="clear" w:pos="1022"/>
          <w:tab w:val="num" w:pos="1134"/>
        </w:tabs>
        <w:spacing w:before="0" w:beforeAutospacing="0"/>
        <w:jc w:val="both"/>
        <w:rPr>
          <w:b w:val="0"/>
        </w:rPr>
      </w:pPr>
      <w:r w:rsidRPr="00197736">
        <w:rPr>
          <w:b w:val="0"/>
        </w:rPr>
        <w:t>Gerçek kişi olması halinde, kayıtlı olduğu ticaret ve/veya sanayi odasından ya da ilgili meslek odasından, ilk ilan veya ihale tarihinin içinde bulunduğu yılda alınmış, odaya kayıtlı olduğunu gösterir belge,</w:t>
      </w:r>
    </w:p>
    <w:p w14:paraId="12AFA878" w14:textId="77777777" w:rsidR="00197736" w:rsidRPr="00197736" w:rsidRDefault="00197736" w:rsidP="00B876E2">
      <w:pPr>
        <w:pStyle w:val="Balk2"/>
        <w:numPr>
          <w:ilvl w:val="3"/>
          <w:numId w:val="1"/>
        </w:numPr>
        <w:tabs>
          <w:tab w:val="clear" w:pos="1022"/>
          <w:tab w:val="num" w:pos="1134"/>
        </w:tabs>
        <w:spacing w:before="0" w:beforeAutospacing="0"/>
        <w:jc w:val="both"/>
        <w:rPr>
          <w:b w:val="0"/>
        </w:rPr>
      </w:pPr>
      <w:r w:rsidRPr="00197736">
        <w:rPr>
          <w:b w:val="0"/>
        </w:rPr>
        <w:t>Tüzel kişi olması halinde, ilgili mevzuatı gereği kayıtlı bulunduğu ticaret ve/veya sanayi odasından, ilk ilan veya ihale tarihinin içinde bulunduğu yılda alınmış, tüzel kişiliğin odaya kayıtlı olduğunu gösterir belge,</w:t>
      </w:r>
    </w:p>
    <w:p w14:paraId="77DEB50B" w14:textId="77777777" w:rsidR="00197736" w:rsidRPr="00197736" w:rsidRDefault="00197736" w:rsidP="00197736">
      <w:pPr>
        <w:pStyle w:val="Balk2"/>
        <w:numPr>
          <w:ilvl w:val="2"/>
          <w:numId w:val="1"/>
        </w:numPr>
        <w:spacing w:before="0" w:beforeAutospacing="0"/>
        <w:jc w:val="both"/>
        <w:rPr>
          <w:b w:val="0"/>
        </w:rPr>
      </w:pPr>
      <w:r w:rsidRPr="00197736">
        <w:rPr>
          <w:b w:val="0"/>
        </w:rPr>
        <w:t>Teklif vermeye yetkili olduğunu gösteren imza beyannamesi veya imza sirküleri;</w:t>
      </w:r>
    </w:p>
    <w:p w14:paraId="35D462B4" w14:textId="77777777" w:rsidR="00197736" w:rsidRPr="00197736" w:rsidRDefault="00197736" w:rsidP="00B876E2">
      <w:pPr>
        <w:pStyle w:val="Balk2"/>
        <w:numPr>
          <w:ilvl w:val="3"/>
          <w:numId w:val="1"/>
        </w:numPr>
        <w:tabs>
          <w:tab w:val="clear" w:pos="1022"/>
          <w:tab w:val="num" w:pos="1134"/>
        </w:tabs>
        <w:spacing w:before="0" w:beforeAutospacing="0"/>
        <w:jc w:val="both"/>
        <w:rPr>
          <w:b w:val="0"/>
        </w:rPr>
      </w:pPr>
      <w:r w:rsidRPr="00197736">
        <w:rPr>
          <w:b w:val="0"/>
        </w:rPr>
        <w:t>Gerçek kişi olması halinde, noter tasdikli imza beyannamesi,</w:t>
      </w:r>
    </w:p>
    <w:p w14:paraId="2FDB6909" w14:textId="77777777" w:rsidR="00197736" w:rsidRPr="00197736" w:rsidRDefault="00197736" w:rsidP="00B876E2">
      <w:pPr>
        <w:pStyle w:val="Balk2"/>
        <w:numPr>
          <w:ilvl w:val="3"/>
          <w:numId w:val="1"/>
        </w:numPr>
        <w:tabs>
          <w:tab w:val="clear" w:pos="1022"/>
          <w:tab w:val="num" w:pos="1134"/>
        </w:tabs>
        <w:spacing w:before="0" w:beforeAutospacing="0"/>
        <w:jc w:val="both"/>
        <w:rPr>
          <w:b w:val="0"/>
        </w:rPr>
      </w:pPr>
      <w:proofErr w:type="gramStart"/>
      <w:r w:rsidRPr="00197736">
        <w:rPr>
          <w:b w:val="0"/>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roofErr w:type="gramEnd"/>
    </w:p>
    <w:p w14:paraId="0F59495A" w14:textId="04A39F7D" w:rsidR="00197736" w:rsidRPr="00197736" w:rsidRDefault="00197736" w:rsidP="00197736">
      <w:pPr>
        <w:pStyle w:val="Balk2"/>
        <w:numPr>
          <w:ilvl w:val="2"/>
          <w:numId w:val="1"/>
        </w:numPr>
        <w:spacing w:before="0" w:beforeAutospacing="0"/>
        <w:jc w:val="both"/>
        <w:rPr>
          <w:b w:val="0"/>
        </w:rPr>
      </w:pPr>
      <w:r w:rsidRPr="00197736">
        <w:rPr>
          <w:b w:val="0"/>
        </w:rPr>
        <w:t xml:space="preserve">Bu Şartname ekinde yer alan </w:t>
      </w:r>
      <w:r w:rsidR="00D751D2" w:rsidRPr="00197736">
        <w:rPr>
          <w:b w:val="0"/>
        </w:rPr>
        <w:t>Teklif Mektubu</w:t>
      </w:r>
      <w:r w:rsidR="00611581">
        <w:rPr>
          <w:b w:val="0"/>
        </w:rPr>
        <w:t xml:space="preserve"> ve </w:t>
      </w:r>
      <w:r w:rsidR="00611581" w:rsidRPr="00611581">
        <w:rPr>
          <w:rFonts w:cs="Times New Roman"/>
          <w:b w:val="0"/>
          <w:szCs w:val="24"/>
        </w:rPr>
        <w:t>Birim Fiyat Teklif Cetveli</w:t>
      </w:r>
    </w:p>
    <w:p w14:paraId="6F5FB551" w14:textId="31CC56A7" w:rsidR="00197736" w:rsidRPr="00197736" w:rsidRDefault="00197736" w:rsidP="00197736">
      <w:pPr>
        <w:pStyle w:val="Balk2"/>
        <w:numPr>
          <w:ilvl w:val="2"/>
          <w:numId w:val="1"/>
        </w:numPr>
        <w:spacing w:before="0" w:beforeAutospacing="0"/>
        <w:jc w:val="both"/>
        <w:rPr>
          <w:b w:val="0"/>
        </w:rPr>
      </w:pPr>
      <w:r w:rsidRPr="00197736">
        <w:rPr>
          <w:b w:val="0"/>
        </w:rPr>
        <w:t xml:space="preserve">Bu Şartnamede belirlenen geçici teminata ilişkin standart forma uygun geçici teminat mektubu veya geçici teminat mektupları dışındaki teminatların Ajansın hesabına yatırıldığını gösteren </w:t>
      </w:r>
      <w:proofErr w:type="gramStart"/>
      <w:r w:rsidR="00360E3E">
        <w:rPr>
          <w:b w:val="0"/>
        </w:rPr>
        <w:t>dekont</w:t>
      </w:r>
      <w:proofErr w:type="gramEnd"/>
    </w:p>
    <w:p w14:paraId="45BBEA66" w14:textId="6529649A" w:rsidR="00197736" w:rsidRPr="00197736" w:rsidRDefault="00197736" w:rsidP="00197736">
      <w:pPr>
        <w:pStyle w:val="Balk2"/>
        <w:numPr>
          <w:ilvl w:val="2"/>
          <w:numId w:val="1"/>
        </w:numPr>
        <w:spacing w:before="0" w:beforeAutospacing="0"/>
        <w:jc w:val="both"/>
        <w:rPr>
          <w:b w:val="0"/>
        </w:rPr>
      </w:pPr>
      <w:r w:rsidRPr="00197736">
        <w:rPr>
          <w:b w:val="0"/>
        </w:rPr>
        <w:t xml:space="preserve">Bu Şartnamenin </w:t>
      </w:r>
      <w:r w:rsidR="00B70D1A">
        <w:rPr>
          <w:b w:val="0"/>
        </w:rPr>
        <w:t>ilgili maddelerinde</w:t>
      </w:r>
      <w:r w:rsidRPr="00197736">
        <w:rPr>
          <w:b w:val="0"/>
        </w:rPr>
        <w:t xml:space="preserve"> belirtilen, şekli ve içeriği Kalkınma Ajansları Mal, Hizmet ve Yapım İşi Satınalma İhale Usul ve Esaslarına uygun düzenlenen yeterlik belgeleri</w:t>
      </w:r>
    </w:p>
    <w:p w14:paraId="551C1C33" w14:textId="77777777" w:rsidR="00197736" w:rsidRPr="00197736" w:rsidRDefault="00197736" w:rsidP="00197736">
      <w:pPr>
        <w:pStyle w:val="Balk2"/>
        <w:numPr>
          <w:ilvl w:val="2"/>
          <w:numId w:val="1"/>
        </w:numPr>
        <w:spacing w:before="0" w:beforeAutospacing="0"/>
        <w:jc w:val="both"/>
        <w:rPr>
          <w:b w:val="0"/>
        </w:rPr>
      </w:pPr>
      <w:r w:rsidRPr="00197736">
        <w:rPr>
          <w:b w:val="0"/>
        </w:rPr>
        <w:t xml:space="preserve">Vekâleten ihaleye katılma halinde, vekil adına düzenlenmiş, ihaleye katılmaya ilişkin noter onaylı </w:t>
      </w:r>
      <w:proofErr w:type="gramStart"/>
      <w:r w:rsidRPr="00197736">
        <w:rPr>
          <w:b w:val="0"/>
        </w:rPr>
        <w:t>vekaletname</w:t>
      </w:r>
      <w:proofErr w:type="gramEnd"/>
      <w:r w:rsidRPr="00197736">
        <w:rPr>
          <w:b w:val="0"/>
        </w:rPr>
        <w:t xml:space="preserve"> ile vekilin noter tasdikli imza beyannamesi</w:t>
      </w:r>
    </w:p>
    <w:p w14:paraId="3272C5DE" w14:textId="77777777" w:rsidR="00197736" w:rsidRPr="00197736" w:rsidRDefault="00197736" w:rsidP="00197736">
      <w:pPr>
        <w:pStyle w:val="Balk2"/>
        <w:numPr>
          <w:ilvl w:val="2"/>
          <w:numId w:val="1"/>
        </w:numPr>
        <w:spacing w:before="0" w:beforeAutospacing="0"/>
        <w:jc w:val="both"/>
        <w:rPr>
          <w:b w:val="0"/>
        </w:rPr>
      </w:pPr>
      <w:proofErr w:type="gramStart"/>
      <w:r w:rsidRPr="00197736">
        <w:rPr>
          <w:b w:val="0"/>
        </w:rPr>
        <w:t>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w:t>
      </w:r>
      <w:proofErr w:type="gramEnd"/>
    </w:p>
    <w:p w14:paraId="781D9A5B" w14:textId="77095791" w:rsidR="00197736" w:rsidRPr="00197736" w:rsidRDefault="00197736" w:rsidP="00197736">
      <w:pPr>
        <w:pStyle w:val="Balk2"/>
        <w:numPr>
          <w:ilvl w:val="2"/>
          <w:numId w:val="1"/>
        </w:numPr>
        <w:spacing w:before="0" w:beforeAutospacing="0"/>
        <w:jc w:val="both"/>
        <w:rPr>
          <w:b w:val="0"/>
        </w:rPr>
      </w:pPr>
      <w:r w:rsidRPr="00197736">
        <w:rPr>
          <w:b w:val="0"/>
        </w:rPr>
        <w:t>Kesinleşmiş Sosyal Sigortalar prim borcu ve kesinleşmiş vergi borcu olmadığına</w:t>
      </w:r>
      <w:r w:rsidR="00387153">
        <w:rPr>
          <w:b w:val="0"/>
        </w:rPr>
        <w:t xml:space="preserve"> </w:t>
      </w:r>
      <w:r w:rsidRPr="00197736">
        <w:rPr>
          <w:b w:val="0"/>
        </w:rPr>
        <w:t xml:space="preserve">ilişkin ihale tarihinden en fazla 30 gün öncesine ait SGK ve en fazla 15 gün öncesine ait Vergi Dairesinden alınmış </w:t>
      </w:r>
      <w:r w:rsidR="00387153" w:rsidRPr="00387153">
        <w:rPr>
          <w:b w:val="0"/>
        </w:rPr>
        <w:t>ya da yapılandırıldığına</w:t>
      </w:r>
      <w:r w:rsidR="00387153">
        <w:rPr>
          <w:b w:val="0"/>
        </w:rPr>
        <w:t xml:space="preserve"> dair </w:t>
      </w:r>
      <w:r w:rsidR="00387153" w:rsidRPr="00197736">
        <w:rPr>
          <w:b w:val="0"/>
        </w:rPr>
        <w:t>belgeler</w:t>
      </w:r>
    </w:p>
    <w:p w14:paraId="5387E382" w14:textId="4E88FD95" w:rsidR="00A013A7" w:rsidRPr="00A013A7" w:rsidRDefault="00A013A7" w:rsidP="00A013A7">
      <w:pPr>
        <w:pStyle w:val="Balk2"/>
        <w:numPr>
          <w:ilvl w:val="1"/>
          <w:numId w:val="1"/>
        </w:numPr>
        <w:spacing w:before="0" w:beforeAutospacing="0"/>
        <w:ind w:left="453"/>
        <w:jc w:val="both"/>
        <w:rPr>
          <w:b w:val="0"/>
        </w:rPr>
      </w:pPr>
      <w:r w:rsidRPr="00A013A7">
        <w:rPr>
          <w:b w:val="0"/>
        </w:rPr>
        <w:t xml:space="preserve">Mesleki ve teknik yeterliğe ilişkin belgeler ve bu belgelerin taşıması gereken </w:t>
      </w:r>
      <w:proofErr w:type="gramStart"/>
      <w:r w:rsidRPr="00A013A7">
        <w:rPr>
          <w:b w:val="0"/>
        </w:rPr>
        <w:t>kriterler</w:t>
      </w:r>
      <w:proofErr w:type="gramEnd"/>
      <w:r w:rsidRPr="00A013A7">
        <w:rPr>
          <w:b w:val="0"/>
        </w:rPr>
        <w:t>:</w:t>
      </w:r>
    </w:p>
    <w:p w14:paraId="3E06B848" w14:textId="4BC8A64E" w:rsidR="005138AC" w:rsidRPr="005138AC" w:rsidRDefault="005138AC" w:rsidP="005138AC">
      <w:pPr>
        <w:pStyle w:val="Balk2"/>
        <w:numPr>
          <w:ilvl w:val="2"/>
          <w:numId w:val="1"/>
        </w:numPr>
        <w:spacing w:before="0" w:beforeAutospacing="0"/>
        <w:jc w:val="both"/>
        <w:rPr>
          <w:b w:val="0"/>
        </w:rPr>
      </w:pPr>
      <w:r w:rsidRPr="00ED2B0A">
        <w:rPr>
          <w:b w:val="0"/>
        </w:rPr>
        <w:t xml:space="preserve">5627 sayılı Enerji Verimliliği Kanunu kapsamındaki ilgili yönetmelik gereğince </w:t>
      </w:r>
      <w:r w:rsidRPr="00ED2B0A">
        <w:rPr>
          <w:u w:val="single"/>
        </w:rPr>
        <w:t>sanayi</w:t>
      </w:r>
      <w:r w:rsidRPr="00ED2B0A">
        <w:t xml:space="preserve"> </w:t>
      </w:r>
      <w:r w:rsidRPr="00ED2B0A">
        <w:rPr>
          <w:b w:val="0"/>
        </w:rPr>
        <w:t>enerji etüdü yapmaya yetkinlikte  (saha personeli,  ölçüm cihazları vb.)  olan bir Enerji Verimliliği Danışmanlığı (EVD) işletmesi olunduğunu gösterir belge</w:t>
      </w:r>
      <w:r>
        <w:rPr>
          <w:b w:val="0"/>
        </w:rPr>
        <w:t xml:space="preserve">… Yalnızca ihaleyi kazanan </w:t>
      </w:r>
      <w:r w:rsidR="008C0AAC">
        <w:rPr>
          <w:b w:val="0"/>
        </w:rPr>
        <w:t>İstekl</w:t>
      </w:r>
      <w:r>
        <w:rPr>
          <w:b w:val="0"/>
        </w:rPr>
        <w:t xml:space="preserve">i ya da </w:t>
      </w:r>
      <w:r w:rsidR="008C0AAC">
        <w:rPr>
          <w:b w:val="0"/>
        </w:rPr>
        <w:t>İstekl</w:t>
      </w:r>
      <w:r>
        <w:rPr>
          <w:b w:val="0"/>
        </w:rPr>
        <w:t>ilerden sundukları yetki belgesinin geçerlilik tarihini Ajans ile yapacakları hizmet sözleşme süresini kapsayacak şekilde uzatmaları beklenilecektir.</w:t>
      </w:r>
      <w:r w:rsidRPr="00ED2B0A">
        <w:rPr>
          <w:b w:val="0"/>
        </w:rPr>
        <w:t xml:space="preserve"> </w:t>
      </w:r>
    </w:p>
    <w:p w14:paraId="22C382B7" w14:textId="408558EC" w:rsidR="00391EDF" w:rsidRDefault="00391EDF" w:rsidP="00391EDF">
      <w:pPr>
        <w:pStyle w:val="Balk2"/>
        <w:numPr>
          <w:ilvl w:val="2"/>
          <w:numId w:val="1"/>
        </w:numPr>
        <w:spacing w:before="0" w:beforeAutospacing="0"/>
        <w:jc w:val="both"/>
        <w:rPr>
          <w:b w:val="0"/>
        </w:rPr>
      </w:pPr>
      <w:r w:rsidRPr="00197736">
        <w:rPr>
          <w:b w:val="0"/>
        </w:rPr>
        <w:t xml:space="preserve">Bu Şartname ekinde yer alan </w:t>
      </w:r>
      <w:r w:rsidRPr="00391EDF">
        <w:rPr>
          <w:b w:val="0"/>
        </w:rPr>
        <w:t>Teknik Teklif Formu</w:t>
      </w:r>
      <w:r>
        <w:rPr>
          <w:b w:val="0"/>
        </w:rPr>
        <w:t xml:space="preserve">, her </w:t>
      </w:r>
      <w:proofErr w:type="gramStart"/>
      <w:r>
        <w:rPr>
          <w:b w:val="0"/>
        </w:rPr>
        <w:t>lot</w:t>
      </w:r>
      <w:proofErr w:type="gramEnd"/>
      <w:r>
        <w:rPr>
          <w:b w:val="0"/>
        </w:rPr>
        <w:t xml:space="preserve"> için ayrı hazırlanacaktır.</w:t>
      </w:r>
    </w:p>
    <w:p w14:paraId="1E169F73" w14:textId="2E05776E" w:rsidR="003424E7" w:rsidRPr="003424E7" w:rsidRDefault="003424E7" w:rsidP="007E1717">
      <w:pPr>
        <w:pStyle w:val="Balk2"/>
        <w:numPr>
          <w:ilvl w:val="2"/>
          <w:numId w:val="1"/>
        </w:numPr>
        <w:spacing w:before="0" w:beforeAutospacing="0"/>
        <w:jc w:val="both"/>
        <w:rPr>
          <w:b w:val="0"/>
        </w:rPr>
      </w:pPr>
      <w:r w:rsidRPr="003424E7">
        <w:rPr>
          <w:b w:val="0"/>
        </w:rPr>
        <w:lastRenderedPageBreak/>
        <w:t xml:space="preserve">Organizasyon ve </w:t>
      </w:r>
      <w:proofErr w:type="gramStart"/>
      <w:r w:rsidRPr="003424E7">
        <w:rPr>
          <w:b w:val="0"/>
        </w:rPr>
        <w:t>metodoloji</w:t>
      </w:r>
      <w:proofErr w:type="gramEnd"/>
      <w:r w:rsidR="005138AC">
        <w:rPr>
          <w:b w:val="0"/>
        </w:rPr>
        <w:t xml:space="preserve"> belgesi</w:t>
      </w:r>
      <w:r>
        <w:rPr>
          <w:b w:val="0"/>
        </w:rPr>
        <w:t xml:space="preserve">: İstekliler, ihale dokümanında </w:t>
      </w:r>
      <w:r w:rsidR="005138AC">
        <w:rPr>
          <w:b w:val="0"/>
        </w:rPr>
        <w:t xml:space="preserve">tanımlanan işi belirtilen süre içerisinde yapmak için önerdikleri </w:t>
      </w:r>
      <w:proofErr w:type="spellStart"/>
      <w:r w:rsidR="005138AC">
        <w:rPr>
          <w:b w:val="0"/>
        </w:rPr>
        <w:t>ekib</w:t>
      </w:r>
      <w:proofErr w:type="spellEnd"/>
      <w:r w:rsidR="005138AC">
        <w:rPr>
          <w:b w:val="0"/>
        </w:rPr>
        <w:t>(</w:t>
      </w:r>
      <w:proofErr w:type="spellStart"/>
      <w:r w:rsidR="005138AC">
        <w:rPr>
          <w:b w:val="0"/>
        </w:rPr>
        <w:t>ler</w:t>
      </w:r>
      <w:proofErr w:type="spellEnd"/>
      <w:r w:rsidR="005138AC">
        <w:rPr>
          <w:b w:val="0"/>
        </w:rPr>
        <w:t xml:space="preserve">)i, nasıl organize edip hangi metodoloji ile gerçekleştireceklerini </w:t>
      </w:r>
      <w:r w:rsidR="007E1717">
        <w:rPr>
          <w:b w:val="0"/>
        </w:rPr>
        <w:t>“</w:t>
      </w:r>
      <w:r w:rsidR="007E1717" w:rsidRPr="007E1717">
        <w:rPr>
          <w:b w:val="0"/>
        </w:rPr>
        <w:t>Teknik Teklif Formu</w:t>
      </w:r>
      <w:r w:rsidR="007E1717">
        <w:rPr>
          <w:b w:val="0"/>
        </w:rPr>
        <w:t xml:space="preserve">” içerisinde </w:t>
      </w:r>
      <w:r w:rsidR="005138AC">
        <w:rPr>
          <w:b w:val="0"/>
        </w:rPr>
        <w:t>açıklamaları istenmektedir.</w:t>
      </w:r>
    </w:p>
    <w:p w14:paraId="1F2FD729" w14:textId="5DB36FF7" w:rsidR="00A013A7" w:rsidRPr="003424E7" w:rsidRDefault="00A013A7" w:rsidP="003424E7">
      <w:pPr>
        <w:pStyle w:val="Balk2"/>
        <w:numPr>
          <w:ilvl w:val="2"/>
          <w:numId w:val="1"/>
        </w:numPr>
        <w:spacing w:before="0" w:beforeAutospacing="0"/>
        <w:jc w:val="both"/>
        <w:rPr>
          <w:b w:val="0"/>
        </w:rPr>
      </w:pPr>
      <w:r w:rsidRPr="00A013A7">
        <w:rPr>
          <w:b w:val="0"/>
        </w:rPr>
        <w:t xml:space="preserve"> </w:t>
      </w:r>
      <w:r w:rsidR="003424E7" w:rsidRPr="00A013A7">
        <w:rPr>
          <w:b w:val="0"/>
        </w:rPr>
        <w:t>İş deneyimini gösteren belgeler</w:t>
      </w:r>
    </w:p>
    <w:p w14:paraId="75DB0355" w14:textId="38B64033" w:rsidR="00A013A7" w:rsidRPr="00A013A7" w:rsidRDefault="00022FF3" w:rsidP="00B876E2">
      <w:pPr>
        <w:pStyle w:val="Balk2"/>
        <w:numPr>
          <w:ilvl w:val="3"/>
          <w:numId w:val="1"/>
        </w:numPr>
        <w:tabs>
          <w:tab w:val="clear" w:pos="1022"/>
          <w:tab w:val="num" w:pos="1134"/>
        </w:tabs>
        <w:spacing w:before="0" w:beforeAutospacing="0"/>
        <w:jc w:val="both"/>
        <w:rPr>
          <w:b w:val="0"/>
        </w:rPr>
      </w:pPr>
      <w:r w:rsidRPr="00022FF3">
        <w:t>Birinci Lota</w:t>
      </w:r>
      <w:r w:rsidR="00A013A7" w:rsidRPr="00A013A7">
        <w:rPr>
          <w:b w:val="0"/>
        </w:rPr>
        <w:t xml:space="preserve"> teklif verebilmek için en az </w:t>
      </w:r>
      <w:r w:rsidR="00A013A7" w:rsidRPr="00022FF3">
        <w:t>10 adet</w:t>
      </w:r>
      <w:r w:rsidR="00A013A7" w:rsidRPr="00A013A7">
        <w:rPr>
          <w:b w:val="0"/>
        </w:rPr>
        <w:t xml:space="preserve"> </w:t>
      </w:r>
      <w:r>
        <w:rPr>
          <w:b w:val="0"/>
        </w:rPr>
        <w:t xml:space="preserve">benzeri sanayi işletmesine </w:t>
      </w:r>
      <w:r w:rsidR="00A013A7" w:rsidRPr="00A013A7">
        <w:rPr>
          <w:b w:val="0"/>
        </w:rPr>
        <w:t>enerji etüdü hazırlandığı</w:t>
      </w:r>
      <w:r>
        <w:rPr>
          <w:b w:val="0"/>
        </w:rPr>
        <w:t>nı</w:t>
      </w:r>
      <w:r w:rsidR="00A013A7" w:rsidRPr="00A013A7">
        <w:rPr>
          <w:b w:val="0"/>
        </w:rPr>
        <w:t xml:space="preserve"> gösteren iş bitirme belgesi </w:t>
      </w:r>
      <w:r w:rsidR="00E74EA5">
        <w:rPr>
          <w:b w:val="0"/>
        </w:rPr>
        <w:t>(</w:t>
      </w:r>
      <w:r w:rsidR="00A013A7" w:rsidRPr="00A013A7">
        <w:rPr>
          <w:b w:val="0"/>
        </w:rPr>
        <w:t>fatura</w:t>
      </w:r>
      <w:r w:rsidR="00E74EA5">
        <w:rPr>
          <w:b w:val="0"/>
        </w:rPr>
        <w:t xml:space="preserve"> şeklinde de sunulabilir)</w:t>
      </w:r>
    </w:p>
    <w:p w14:paraId="6E1BDA5F" w14:textId="38ABDA14" w:rsidR="00A013A7" w:rsidRPr="00A013A7" w:rsidRDefault="00022FF3" w:rsidP="00B876E2">
      <w:pPr>
        <w:pStyle w:val="Balk2"/>
        <w:numPr>
          <w:ilvl w:val="3"/>
          <w:numId w:val="1"/>
        </w:numPr>
        <w:tabs>
          <w:tab w:val="clear" w:pos="1022"/>
          <w:tab w:val="num" w:pos="1134"/>
        </w:tabs>
        <w:spacing w:before="0" w:beforeAutospacing="0"/>
        <w:jc w:val="both"/>
        <w:rPr>
          <w:b w:val="0"/>
        </w:rPr>
      </w:pPr>
      <w:r w:rsidRPr="00022FF3">
        <w:t xml:space="preserve">İkinci </w:t>
      </w:r>
      <w:r>
        <w:t>L</w:t>
      </w:r>
      <w:r w:rsidRPr="00022FF3">
        <w:t>ota</w:t>
      </w:r>
      <w:r w:rsidR="00A013A7" w:rsidRPr="00A013A7">
        <w:rPr>
          <w:b w:val="0"/>
        </w:rPr>
        <w:t xml:space="preserve"> teklif verebilmek için en az </w:t>
      </w:r>
      <w:r w:rsidR="00A013A7" w:rsidRPr="00FD03C1">
        <w:t>20 adet</w:t>
      </w:r>
      <w:r w:rsidR="00A013A7" w:rsidRPr="00A013A7">
        <w:rPr>
          <w:b w:val="0"/>
        </w:rPr>
        <w:t xml:space="preserve"> </w:t>
      </w:r>
      <w:r>
        <w:rPr>
          <w:b w:val="0"/>
        </w:rPr>
        <w:t xml:space="preserve">benzeri sanayi işletmesine </w:t>
      </w:r>
      <w:r w:rsidR="00A013A7" w:rsidRPr="00A013A7">
        <w:rPr>
          <w:b w:val="0"/>
        </w:rPr>
        <w:t>enerji etüdü hazırlandığı</w:t>
      </w:r>
      <w:r>
        <w:rPr>
          <w:b w:val="0"/>
        </w:rPr>
        <w:t>nı</w:t>
      </w:r>
      <w:r w:rsidR="00A013A7" w:rsidRPr="00A013A7">
        <w:rPr>
          <w:b w:val="0"/>
        </w:rPr>
        <w:t xml:space="preserve"> gösteren iş bitirme belgesi veya fatura</w:t>
      </w:r>
    </w:p>
    <w:p w14:paraId="290A3120" w14:textId="298CA52C" w:rsidR="00A013A7" w:rsidRPr="00A013A7" w:rsidRDefault="00A013A7" w:rsidP="00A013A7">
      <w:pPr>
        <w:pStyle w:val="Balk2"/>
        <w:numPr>
          <w:ilvl w:val="2"/>
          <w:numId w:val="1"/>
        </w:numPr>
        <w:spacing w:before="0" w:beforeAutospacing="0"/>
        <w:jc w:val="both"/>
        <w:rPr>
          <w:b w:val="0"/>
        </w:rPr>
      </w:pPr>
      <w:r w:rsidRPr="00A013A7">
        <w:rPr>
          <w:b w:val="0"/>
        </w:rPr>
        <w:t>Mesleki ve teknik yeterliliğe ilişkin belgeler</w:t>
      </w:r>
    </w:p>
    <w:p w14:paraId="32326AE8" w14:textId="39BDF3A0" w:rsidR="005138AC" w:rsidRPr="00A013A7" w:rsidRDefault="005138AC" w:rsidP="00B876E2">
      <w:pPr>
        <w:pStyle w:val="Balk2"/>
        <w:numPr>
          <w:ilvl w:val="3"/>
          <w:numId w:val="1"/>
        </w:numPr>
        <w:tabs>
          <w:tab w:val="clear" w:pos="1022"/>
          <w:tab w:val="num" w:pos="1134"/>
        </w:tabs>
        <w:spacing w:before="0" w:beforeAutospacing="0"/>
        <w:jc w:val="both"/>
        <w:rPr>
          <w:b w:val="0"/>
        </w:rPr>
      </w:pPr>
      <w:r>
        <w:rPr>
          <w:b w:val="0"/>
        </w:rPr>
        <w:t>İsteklinin hazırlamış olduğu Verimlilik Artırıcı Projeler (</w:t>
      </w:r>
      <w:r w:rsidRPr="00A013A7">
        <w:rPr>
          <w:b w:val="0"/>
        </w:rPr>
        <w:t>VAP</w:t>
      </w:r>
      <w:r>
        <w:rPr>
          <w:b w:val="0"/>
        </w:rPr>
        <w:t>)</w:t>
      </w:r>
      <w:r w:rsidRPr="00A013A7">
        <w:rPr>
          <w:b w:val="0"/>
        </w:rPr>
        <w:t xml:space="preserve"> </w:t>
      </w:r>
      <w:r>
        <w:rPr>
          <w:b w:val="0"/>
        </w:rPr>
        <w:t xml:space="preserve">için </w:t>
      </w:r>
      <w:r w:rsidRPr="00A013A7">
        <w:rPr>
          <w:b w:val="0"/>
        </w:rPr>
        <w:t>başvuru yapı</w:t>
      </w:r>
      <w:r>
        <w:rPr>
          <w:b w:val="0"/>
        </w:rPr>
        <w:t>ldı</w:t>
      </w:r>
      <w:r w:rsidRPr="00A013A7">
        <w:rPr>
          <w:b w:val="0"/>
        </w:rPr>
        <w:t xml:space="preserve">ğını gösterir belgeler </w:t>
      </w:r>
    </w:p>
    <w:p w14:paraId="533C2105" w14:textId="0F9E2326" w:rsidR="005138AC" w:rsidRPr="003424E7" w:rsidRDefault="005138AC" w:rsidP="00B876E2">
      <w:pPr>
        <w:pStyle w:val="Balk2"/>
        <w:numPr>
          <w:ilvl w:val="3"/>
          <w:numId w:val="1"/>
        </w:numPr>
        <w:tabs>
          <w:tab w:val="clear" w:pos="1022"/>
          <w:tab w:val="num" w:pos="1134"/>
        </w:tabs>
        <w:spacing w:before="0" w:beforeAutospacing="0"/>
        <w:jc w:val="both"/>
        <w:rPr>
          <w:b w:val="0"/>
        </w:rPr>
      </w:pPr>
      <w:r>
        <w:rPr>
          <w:b w:val="0"/>
        </w:rPr>
        <w:t>İsteklinin hazırlamış olduğu</w:t>
      </w:r>
      <w:r w:rsidRPr="00A013A7">
        <w:rPr>
          <w:b w:val="0"/>
        </w:rPr>
        <w:t xml:space="preserve"> </w:t>
      </w:r>
      <w:proofErr w:type="spellStart"/>
      <w:r w:rsidRPr="00A013A7">
        <w:rPr>
          <w:b w:val="0"/>
        </w:rPr>
        <w:t>VAP</w:t>
      </w:r>
      <w:r>
        <w:rPr>
          <w:b w:val="0"/>
        </w:rPr>
        <w:t>’lardan</w:t>
      </w:r>
      <w:proofErr w:type="spellEnd"/>
      <w:r w:rsidRPr="00A013A7">
        <w:rPr>
          <w:b w:val="0"/>
        </w:rPr>
        <w:t xml:space="preserve"> deste</w:t>
      </w:r>
      <w:r>
        <w:rPr>
          <w:b w:val="0"/>
        </w:rPr>
        <w:t>k</w:t>
      </w:r>
      <w:r w:rsidRPr="00A013A7">
        <w:rPr>
          <w:b w:val="0"/>
        </w:rPr>
        <w:t xml:space="preserve"> </w:t>
      </w:r>
      <w:r>
        <w:rPr>
          <w:b w:val="0"/>
        </w:rPr>
        <w:t>alanları</w:t>
      </w:r>
      <w:r w:rsidRPr="00A013A7">
        <w:rPr>
          <w:b w:val="0"/>
        </w:rPr>
        <w:t xml:space="preserve"> gösterir belgeler</w:t>
      </w:r>
    </w:p>
    <w:p w14:paraId="039FD42A" w14:textId="06B61312" w:rsidR="00A013A7" w:rsidRPr="00A013A7" w:rsidRDefault="00A013A7" w:rsidP="00B876E2">
      <w:pPr>
        <w:pStyle w:val="Balk2"/>
        <w:numPr>
          <w:ilvl w:val="3"/>
          <w:numId w:val="1"/>
        </w:numPr>
        <w:tabs>
          <w:tab w:val="clear" w:pos="1022"/>
          <w:tab w:val="num" w:pos="1134"/>
        </w:tabs>
        <w:spacing w:before="0" w:beforeAutospacing="0"/>
        <w:jc w:val="both"/>
        <w:rPr>
          <w:b w:val="0"/>
        </w:rPr>
      </w:pPr>
      <w:r w:rsidRPr="00A013A7">
        <w:rPr>
          <w:b w:val="0"/>
        </w:rPr>
        <w:t xml:space="preserve">İhale tarihinden en fazla </w:t>
      </w:r>
      <w:r w:rsidR="00E74EA5">
        <w:t>30 gün</w:t>
      </w:r>
      <w:r w:rsidRPr="00A013A7">
        <w:rPr>
          <w:b w:val="0"/>
        </w:rPr>
        <w:t xml:space="preserve"> öncesine ait Sigortalı Hizmet Listesi</w:t>
      </w:r>
    </w:p>
    <w:p w14:paraId="50EAF461" w14:textId="25481420" w:rsidR="00E50687" w:rsidRDefault="00C51573" w:rsidP="00B876E2">
      <w:pPr>
        <w:pStyle w:val="Balk2"/>
        <w:numPr>
          <w:ilvl w:val="3"/>
          <w:numId w:val="1"/>
        </w:numPr>
        <w:tabs>
          <w:tab w:val="clear" w:pos="1022"/>
          <w:tab w:val="num" w:pos="1134"/>
        </w:tabs>
        <w:spacing w:before="0" w:beforeAutospacing="0"/>
        <w:jc w:val="both"/>
        <w:rPr>
          <w:b w:val="0"/>
        </w:rPr>
      </w:pPr>
      <w:r>
        <w:rPr>
          <w:b w:val="0"/>
        </w:rPr>
        <w:t>E</w:t>
      </w:r>
      <w:r w:rsidR="00A013A7" w:rsidRPr="00A013A7">
        <w:rPr>
          <w:b w:val="0"/>
        </w:rPr>
        <w:t>ki</w:t>
      </w:r>
      <w:r>
        <w:rPr>
          <w:b w:val="0"/>
        </w:rPr>
        <w:t>p</w:t>
      </w:r>
      <w:r w:rsidR="00A013A7" w:rsidRPr="00A013A7">
        <w:rPr>
          <w:b w:val="0"/>
        </w:rPr>
        <w:t xml:space="preserve"> lider</w:t>
      </w:r>
      <w:r w:rsidR="00E50687">
        <w:rPr>
          <w:b w:val="0"/>
        </w:rPr>
        <w:t>(</w:t>
      </w:r>
      <w:proofErr w:type="spellStart"/>
      <w:r w:rsidR="00E50687">
        <w:rPr>
          <w:b w:val="0"/>
        </w:rPr>
        <w:t>ler</w:t>
      </w:r>
      <w:proofErr w:type="spellEnd"/>
      <w:r w:rsidR="00E50687">
        <w:rPr>
          <w:b w:val="0"/>
        </w:rPr>
        <w:t>)</w:t>
      </w:r>
      <w:r w:rsidR="00A013A7" w:rsidRPr="00A013A7">
        <w:rPr>
          <w:b w:val="0"/>
        </w:rPr>
        <w:t>i</w:t>
      </w:r>
      <w:r w:rsidR="005138AC">
        <w:rPr>
          <w:b w:val="0"/>
        </w:rPr>
        <w:t>nin sertifika</w:t>
      </w:r>
      <w:r w:rsidR="003B3150">
        <w:rPr>
          <w:b w:val="0"/>
        </w:rPr>
        <w:t>sı</w:t>
      </w:r>
      <w:r w:rsidR="003B6B09">
        <w:rPr>
          <w:b w:val="0"/>
        </w:rPr>
        <w:t xml:space="preserve"> </w:t>
      </w:r>
      <w:r>
        <w:rPr>
          <w:b w:val="0"/>
        </w:rPr>
        <w:t>ve</w:t>
      </w:r>
      <w:r w:rsidR="003B3150">
        <w:rPr>
          <w:b w:val="0"/>
        </w:rPr>
        <w:t xml:space="preserve"> en az</w:t>
      </w:r>
      <w:r>
        <w:rPr>
          <w:b w:val="0"/>
        </w:rPr>
        <w:t xml:space="preserve"> </w:t>
      </w:r>
      <w:r w:rsidR="003B3150" w:rsidRPr="003B3150">
        <w:t>5 yıl</w:t>
      </w:r>
      <w:r w:rsidR="003B3150">
        <w:rPr>
          <w:b w:val="0"/>
        </w:rPr>
        <w:t xml:space="preserve"> </w:t>
      </w:r>
      <w:r w:rsidR="00E74EA5">
        <w:rPr>
          <w:b w:val="0"/>
        </w:rPr>
        <w:t>tecrübeyi</w:t>
      </w:r>
      <w:r w:rsidR="00F23A90">
        <w:rPr>
          <w:b w:val="0"/>
        </w:rPr>
        <w:t xml:space="preserve"> göstere</w:t>
      </w:r>
      <w:r w:rsidR="00A013A7" w:rsidRPr="00A013A7">
        <w:rPr>
          <w:b w:val="0"/>
        </w:rPr>
        <w:t xml:space="preserve">n </w:t>
      </w:r>
      <w:r w:rsidR="00F23A90">
        <w:rPr>
          <w:b w:val="0"/>
        </w:rPr>
        <w:t>kısa</w:t>
      </w:r>
      <w:r w:rsidR="00A013A7" w:rsidRPr="00A013A7">
        <w:rPr>
          <w:b w:val="0"/>
        </w:rPr>
        <w:t xml:space="preserve"> özgeçmiş </w:t>
      </w:r>
    </w:p>
    <w:p w14:paraId="259AF58C" w14:textId="3B261154" w:rsidR="00A013A7" w:rsidRPr="0028655D" w:rsidRDefault="0028655D" w:rsidP="00B876E2">
      <w:pPr>
        <w:pStyle w:val="Balk2"/>
        <w:numPr>
          <w:ilvl w:val="3"/>
          <w:numId w:val="1"/>
        </w:numPr>
        <w:tabs>
          <w:tab w:val="clear" w:pos="1022"/>
          <w:tab w:val="num" w:pos="1134"/>
        </w:tabs>
        <w:spacing w:before="0" w:beforeAutospacing="0"/>
        <w:jc w:val="both"/>
        <w:rPr>
          <w:b w:val="0"/>
        </w:rPr>
      </w:pPr>
      <w:r w:rsidRPr="0028655D">
        <w:rPr>
          <w:b w:val="0"/>
        </w:rPr>
        <w:t>Tekniker ya da mühendis olarak istenen</w:t>
      </w:r>
      <w:r>
        <w:rPr>
          <w:b w:val="0"/>
        </w:rPr>
        <w:t xml:space="preserve"> d</w:t>
      </w:r>
      <w:r w:rsidR="00A013A7" w:rsidRPr="0028655D">
        <w:rPr>
          <w:b w:val="0"/>
        </w:rPr>
        <w:t>iğer ekip üye</w:t>
      </w:r>
      <w:r w:rsidR="00BB603D" w:rsidRPr="0028655D">
        <w:rPr>
          <w:b w:val="0"/>
        </w:rPr>
        <w:t>(</w:t>
      </w:r>
      <w:proofErr w:type="spellStart"/>
      <w:r w:rsidR="00A013A7" w:rsidRPr="0028655D">
        <w:rPr>
          <w:b w:val="0"/>
        </w:rPr>
        <w:t>ler</w:t>
      </w:r>
      <w:proofErr w:type="spellEnd"/>
      <w:r w:rsidR="00BB603D" w:rsidRPr="0028655D">
        <w:rPr>
          <w:b w:val="0"/>
        </w:rPr>
        <w:t>)</w:t>
      </w:r>
      <w:r w:rsidR="00A013A7" w:rsidRPr="0028655D">
        <w:rPr>
          <w:b w:val="0"/>
        </w:rPr>
        <w:t xml:space="preserve">i için ön lisans veya lisans diploması (e-devlet üzerinden yükseköğretim mezun belgesinin </w:t>
      </w:r>
      <w:r w:rsidR="00BB603D" w:rsidRPr="0028655D">
        <w:rPr>
          <w:b w:val="0"/>
        </w:rPr>
        <w:t>barkotlu</w:t>
      </w:r>
      <w:r w:rsidR="00A013A7" w:rsidRPr="0028655D">
        <w:rPr>
          <w:b w:val="0"/>
        </w:rPr>
        <w:t xml:space="preserve"> çıktısı şeklinde de sunulabilir.</w:t>
      </w:r>
      <w:r w:rsidR="00BB603D" w:rsidRPr="0028655D">
        <w:rPr>
          <w:b w:val="0"/>
        </w:rPr>
        <w:t>)</w:t>
      </w:r>
      <w:r w:rsidR="00A013A7" w:rsidRPr="0028655D">
        <w:rPr>
          <w:b w:val="0"/>
        </w:rPr>
        <w:t xml:space="preserve"> </w:t>
      </w:r>
    </w:p>
    <w:p w14:paraId="44DF231D" w14:textId="3060417F" w:rsidR="001D2583" w:rsidRPr="001D2583" w:rsidRDefault="001D2583" w:rsidP="001D2583">
      <w:pPr>
        <w:pStyle w:val="Balk2"/>
        <w:numPr>
          <w:ilvl w:val="1"/>
          <w:numId w:val="1"/>
        </w:numPr>
        <w:spacing w:before="0" w:beforeAutospacing="0"/>
        <w:ind w:left="453"/>
        <w:jc w:val="both"/>
        <w:rPr>
          <w:b w:val="0"/>
        </w:rPr>
      </w:pPr>
      <w:r w:rsidRPr="001D2583">
        <w:rPr>
          <w:b w:val="0"/>
        </w:rPr>
        <w:t>Benzer iş olarak kabul edilecek işler: Kamuda veya özel sektörde sanayi işletmelerine yönelik detaylı enerji etüdü hazırlanmış olması benzer iş olarak kabul edilecektir.</w:t>
      </w:r>
    </w:p>
    <w:p w14:paraId="7D5074D2" w14:textId="647E3A4B" w:rsidR="001D2583" w:rsidRPr="001D2583" w:rsidRDefault="001D2583" w:rsidP="001D2583">
      <w:pPr>
        <w:pStyle w:val="Balk2"/>
        <w:numPr>
          <w:ilvl w:val="1"/>
          <w:numId w:val="1"/>
        </w:numPr>
        <w:spacing w:before="0" w:beforeAutospacing="0"/>
        <w:ind w:left="453"/>
        <w:jc w:val="both"/>
        <w:rPr>
          <w:b w:val="0"/>
        </w:rPr>
      </w:pPr>
      <w:r w:rsidRPr="001D2583">
        <w:rPr>
          <w:b w:val="0"/>
        </w:rPr>
        <w:t xml:space="preserve">Belgelerin sunuluş şekli: </w:t>
      </w:r>
    </w:p>
    <w:p w14:paraId="129E86EA" w14:textId="17272A47" w:rsidR="001D2583" w:rsidRPr="001D2583" w:rsidRDefault="001D2583" w:rsidP="001D2583">
      <w:pPr>
        <w:pStyle w:val="Balk2"/>
        <w:numPr>
          <w:ilvl w:val="2"/>
          <w:numId w:val="1"/>
        </w:numPr>
        <w:spacing w:before="0" w:beforeAutospacing="0"/>
        <w:jc w:val="both"/>
        <w:rPr>
          <w:b w:val="0"/>
        </w:rPr>
      </w:pPr>
      <w:r w:rsidRPr="001D2583">
        <w:rPr>
          <w:b w:val="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w:t>
      </w:r>
      <w:r w:rsidR="008C0AAC">
        <w:rPr>
          <w:b w:val="0"/>
        </w:rPr>
        <w:t>İstekl</w:t>
      </w:r>
      <w:r w:rsidRPr="001D2583">
        <w:rPr>
          <w:b w:val="0"/>
        </w:rPr>
        <w:t>ilere verilen Ticaret Sicili Gazetesi suretleri ile bunların noter onaylı suretleri de kabul edilecektir. Kamu kurum ve kuruluşları ile kamu kurumu niteliğindeki meslek kuruluşlarının internet sayfası üzerinden temin edilebilen ve teyidi yapılabilen ihaleye katılım ve yeterlik belgelerinin internet çıktısı sunulabilir.</w:t>
      </w:r>
    </w:p>
    <w:p w14:paraId="66AA84C4" w14:textId="67EDB40C" w:rsidR="001D2583" w:rsidRPr="001D2583" w:rsidRDefault="001D2583" w:rsidP="001D2583">
      <w:pPr>
        <w:pStyle w:val="Balk2"/>
        <w:numPr>
          <w:ilvl w:val="2"/>
          <w:numId w:val="1"/>
        </w:numPr>
        <w:spacing w:before="0" w:beforeAutospacing="0"/>
        <w:jc w:val="both"/>
        <w:rPr>
          <w:b w:val="0"/>
        </w:rPr>
      </w:pPr>
      <w:r w:rsidRPr="001D2583">
        <w:rPr>
          <w:b w:val="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6B4312A" w14:textId="0A028AB0" w:rsidR="001D2583" w:rsidRPr="001D2583" w:rsidRDefault="001D2583" w:rsidP="001D2583">
      <w:pPr>
        <w:pStyle w:val="Balk2"/>
        <w:numPr>
          <w:ilvl w:val="2"/>
          <w:numId w:val="1"/>
        </w:numPr>
        <w:spacing w:before="0" w:beforeAutospacing="0"/>
        <w:jc w:val="both"/>
        <w:rPr>
          <w:b w:val="0"/>
        </w:rPr>
      </w:pPr>
      <w:r w:rsidRPr="001D2583">
        <w:rPr>
          <w:b w:val="0"/>
        </w:rPr>
        <w:t xml:space="preserve">İstekliler, istenen belgelerin aslı yerine ihale tarihinden önce Ajans tarafından “aslı Ajansça görülmüştür” veya bu anlama gelecek şekilde şerh düşülen suretlerini tekliflerine ekleyebilirler. </w:t>
      </w:r>
    </w:p>
    <w:p w14:paraId="39CEE98E" w14:textId="5FF736D9" w:rsidR="001D2583" w:rsidRPr="001D2583" w:rsidRDefault="001D2583" w:rsidP="001D2583">
      <w:pPr>
        <w:pStyle w:val="Balk2"/>
        <w:numPr>
          <w:ilvl w:val="2"/>
          <w:numId w:val="1"/>
        </w:numPr>
        <w:spacing w:before="0" w:beforeAutospacing="0"/>
        <w:jc w:val="both"/>
        <w:rPr>
          <w:b w:val="0"/>
        </w:rPr>
      </w:pPr>
      <w:r w:rsidRPr="001D2583">
        <w:rPr>
          <w:b w:val="0"/>
        </w:rPr>
        <w:t>Türkiye Cumhuriyetinin yabancı ülkelerde bulunan temsilcilikleri tarafından düzenlenen belgeler dışında yabancı ülkelerde düzenlenen belgeler ile yabancı ülkelerin Türkiye’deki temsilcilikleri tarafından düzenlenen belgelerin tasdik işlemi.</w:t>
      </w:r>
    </w:p>
    <w:p w14:paraId="51E2C97F" w14:textId="554FF98D" w:rsidR="001D2583" w:rsidRPr="001D2583" w:rsidRDefault="001D2583" w:rsidP="001D2583">
      <w:pPr>
        <w:pStyle w:val="Balk2"/>
        <w:numPr>
          <w:ilvl w:val="2"/>
          <w:numId w:val="1"/>
        </w:numPr>
        <w:spacing w:before="0" w:beforeAutospacing="0"/>
        <w:jc w:val="both"/>
        <w:rPr>
          <w:b w:val="0"/>
        </w:rPr>
      </w:pPr>
      <w:r w:rsidRPr="001D2583">
        <w:rPr>
          <w:b w:val="0"/>
        </w:rPr>
        <w:t>Tasdik işleminden, belgedeki imzanın doğruluğunun, belgeyi imzalayan kişinin hangi sıfatla imzaladığının ve varsa üzerindeki mühür veya damganın aslı ile aynı olduğunun teyidi işlemi anlaşılır.</w:t>
      </w:r>
    </w:p>
    <w:p w14:paraId="0458EFF9" w14:textId="6F95B1B3" w:rsidR="001D2583" w:rsidRPr="001D2583" w:rsidRDefault="001D2583" w:rsidP="001D2583">
      <w:pPr>
        <w:pStyle w:val="Balk2"/>
        <w:numPr>
          <w:ilvl w:val="2"/>
          <w:numId w:val="1"/>
        </w:numPr>
        <w:spacing w:before="0" w:beforeAutospacing="0"/>
        <w:jc w:val="both"/>
        <w:rPr>
          <w:b w:val="0"/>
        </w:rPr>
      </w:pPr>
      <w:r w:rsidRPr="001D2583">
        <w:rPr>
          <w:b w:val="0"/>
        </w:rPr>
        <w:t>Yabancı Resmi Belgelerin Tasdiki Mecburiyetinin Kaldırılması Sözleşmesine taraf ülkelerde düzenlenen ve bu Sözleşmenin 1 inci maddesi kapsamında bulunan resmi belgeler, “</w:t>
      </w:r>
      <w:proofErr w:type="spellStart"/>
      <w:r w:rsidRPr="001D2583">
        <w:rPr>
          <w:b w:val="0"/>
        </w:rPr>
        <w:t>apostil</w:t>
      </w:r>
      <w:proofErr w:type="spellEnd"/>
      <w:r w:rsidRPr="001D2583">
        <w:rPr>
          <w:b w:val="0"/>
        </w:rPr>
        <w:t xml:space="preserve"> tasdik şerhi” taşıması kaydıyla Türkiye Cumhuriyeti Konsolosluğu veya Türkiye Cumhuriyeti Dışişleri Bakanlığı tasdik işleminden muaftır.</w:t>
      </w:r>
    </w:p>
    <w:p w14:paraId="62FAC6F9" w14:textId="33F78FFB" w:rsidR="001D2583" w:rsidRPr="001D2583" w:rsidRDefault="001D2583" w:rsidP="001D2583">
      <w:pPr>
        <w:pStyle w:val="Balk2"/>
        <w:numPr>
          <w:ilvl w:val="2"/>
          <w:numId w:val="1"/>
        </w:numPr>
        <w:spacing w:before="0" w:beforeAutospacing="0"/>
        <w:jc w:val="both"/>
        <w:rPr>
          <w:b w:val="0"/>
        </w:rPr>
      </w:pPr>
      <w:r w:rsidRPr="001D2583">
        <w:rPr>
          <w:b w:val="0"/>
        </w:rPr>
        <w:t xml:space="preserve">Türkiye Cumhuriyeti ile diğer devlet veya </w:t>
      </w:r>
      <w:proofErr w:type="gramStart"/>
      <w:r w:rsidRPr="001D2583">
        <w:rPr>
          <w:b w:val="0"/>
        </w:rPr>
        <w:t>devletler</w:t>
      </w:r>
      <w:r>
        <w:rPr>
          <w:b w:val="0"/>
        </w:rPr>
        <w:t xml:space="preserve"> </w:t>
      </w:r>
      <w:r w:rsidRPr="001D2583">
        <w:rPr>
          <w:b w:val="0"/>
        </w:rPr>
        <w:t>arasında</w:t>
      </w:r>
      <w:proofErr w:type="gramEnd"/>
      <w:r w:rsidRPr="001D2583">
        <w:rPr>
          <w:b w:val="0"/>
        </w:rPr>
        <w:t>, belgelerdeki imza, mühür veya damganın tasdik işlemini düzenleyen hükümler içeren bir anlaşma veya sözleşme bulunduğu takdirde, bu ülkelerde düzenlenen belgelerin tasdik işlemi, bu anlaşma veya sözleşme hükümlerine göre yaptırılabilir.</w:t>
      </w:r>
    </w:p>
    <w:p w14:paraId="49B01C0B" w14:textId="3ED74B6C" w:rsidR="001D2583" w:rsidRPr="001D2583" w:rsidRDefault="001D2583" w:rsidP="001D2583">
      <w:pPr>
        <w:pStyle w:val="Balk2"/>
        <w:numPr>
          <w:ilvl w:val="2"/>
          <w:numId w:val="1"/>
        </w:numPr>
        <w:spacing w:before="0" w:beforeAutospacing="0"/>
        <w:jc w:val="both"/>
        <w:rPr>
          <w:b w:val="0"/>
        </w:rPr>
      </w:pPr>
      <w:r w:rsidRPr="001D2583">
        <w:rPr>
          <w:b w:val="0"/>
        </w:rPr>
        <w:lastRenderedPageBreak/>
        <w:t xml:space="preserve"> “</w:t>
      </w:r>
      <w:proofErr w:type="spellStart"/>
      <w:r w:rsidRPr="001D2583">
        <w:rPr>
          <w:b w:val="0"/>
        </w:rPr>
        <w:t>Apostil</w:t>
      </w:r>
      <w:proofErr w:type="spellEnd"/>
      <w:r w:rsidRPr="001D2583">
        <w:rPr>
          <w:b w:val="0"/>
        </w:rPr>
        <w:t xml:space="preserve"> tasdik şerhi” taşımayan veya tasdik işlemine ilişkin özel hükümler içeren bir anlaşma veya sözleşme kapsamında sunulmayan ve yabancı ülkelerde düzenlenen belgelerin üzerindeki imzanın, mührün veya damganın, düzenlendiği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14:paraId="0430A6D2" w14:textId="28549E16" w:rsidR="001D2583" w:rsidRPr="001D2583" w:rsidRDefault="001D2583" w:rsidP="001D2583">
      <w:pPr>
        <w:pStyle w:val="Balk2"/>
        <w:numPr>
          <w:ilvl w:val="2"/>
          <w:numId w:val="1"/>
        </w:numPr>
        <w:spacing w:before="0" w:beforeAutospacing="0"/>
        <w:jc w:val="both"/>
        <w:rPr>
          <w:b w:val="0"/>
        </w:rPr>
      </w:pPr>
      <w:r w:rsidRPr="001D2583">
        <w:rPr>
          <w:b w:val="0"/>
        </w:rPr>
        <w:t xml:space="preserve">Yabancı ülkenin Türkiye’deki temsilciliği tarafından düzenlenen belgeler, Türkiye Cumhuriyeti Dışişleri Bakanlığı tarafından tasdik edilmelidir. </w:t>
      </w:r>
    </w:p>
    <w:p w14:paraId="597C6B14" w14:textId="2C921A40" w:rsidR="001D2583" w:rsidRPr="001D2583" w:rsidRDefault="001D2583" w:rsidP="001D2583">
      <w:pPr>
        <w:pStyle w:val="Balk2"/>
        <w:numPr>
          <w:ilvl w:val="2"/>
          <w:numId w:val="1"/>
        </w:numPr>
        <w:spacing w:before="0" w:beforeAutospacing="0"/>
        <w:jc w:val="both"/>
        <w:rPr>
          <w:b w:val="0"/>
        </w:rPr>
      </w:pPr>
      <w:r w:rsidRPr="001D2583">
        <w:rPr>
          <w:b w:val="0"/>
        </w:rPr>
        <w:t xml:space="preserve">Fahri konsolosluklarca düzenlenen belgelere dayanılarak işlem tesis edilmez. </w:t>
      </w:r>
    </w:p>
    <w:p w14:paraId="1524BF3A" w14:textId="4FAC6F33" w:rsidR="001D2583" w:rsidRPr="001D2583" w:rsidRDefault="001D2583" w:rsidP="001D2583">
      <w:pPr>
        <w:pStyle w:val="Balk2"/>
        <w:numPr>
          <w:ilvl w:val="2"/>
          <w:numId w:val="1"/>
        </w:numPr>
        <w:spacing w:before="0" w:beforeAutospacing="0"/>
        <w:jc w:val="both"/>
        <w:rPr>
          <w:b w:val="0"/>
        </w:rPr>
      </w:pPr>
      <w:r w:rsidRPr="001D2583">
        <w:rPr>
          <w:b w:val="0"/>
        </w:rPr>
        <w:t xml:space="preserve">Teklif kapsamında sunulan ve yabancı dilde düzenlenen belgelerin tercümelerinin yapılması ve bu tercümelerin tasdik </w:t>
      </w:r>
      <w:r>
        <w:rPr>
          <w:b w:val="0"/>
        </w:rPr>
        <w:t>edilmelidir.</w:t>
      </w:r>
    </w:p>
    <w:p w14:paraId="3DC8C932" w14:textId="2AD0A120" w:rsidR="001D2583" w:rsidRPr="001D2583" w:rsidRDefault="001D2583" w:rsidP="001D2583">
      <w:pPr>
        <w:pStyle w:val="Balk2"/>
        <w:numPr>
          <w:ilvl w:val="2"/>
          <w:numId w:val="1"/>
        </w:numPr>
        <w:spacing w:before="0" w:beforeAutospacing="0"/>
        <w:jc w:val="both"/>
        <w:rPr>
          <w:b w:val="0"/>
        </w:rPr>
      </w:pPr>
      <w:r w:rsidRPr="001D2583">
        <w:rPr>
          <w:b w:val="0"/>
        </w:rPr>
        <w:t>Yabancı dilde düzenlenen belgelerin tercümeleri ve bu tercümelerin tasdik işlemi aşağıdaki şekilde yapılır:</w:t>
      </w:r>
    </w:p>
    <w:p w14:paraId="5ADB54AF" w14:textId="66ADBAE3" w:rsidR="001D2583" w:rsidRPr="001D2583" w:rsidRDefault="001D2583" w:rsidP="001D2583">
      <w:pPr>
        <w:pStyle w:val="Balk2"/>
        <w:numPr>
          <w:ilvl w:val="2"/>
          <w:numId w:val="1"/>
        </w:numPr>
        <w:spacing w:before="0" w:beforeAutospacing="0"/>
        <w:jc w:val="both"/>
        <w:rPr>
          <w:b w:val="0"/>
        </w:rPr>
      </w:pPr>
      <w:r w:rsidRPr="001D2583">
        <w:rPr>
          <w:b w:val="0"/>
        </w:rPr>
        <w:t>Yabancı dilde düzenlenen belgelerin tercümelerinin, Türkiye’deki yeminli tercümanlar tarafından yapılması ve noter tarafından onaylanması zorunludur. Bu tercümeler, Türkiye Cumhuriyeti Dışişleri Bakanlığı tasdik işleminden muaftır.</w:t>
      </w:r>
    </w:p>
    <w:p w14:paraId="741634D2" w14:textId="2FA3F789" w:rsidR="001D2583" w:rsidRDefault="001D2583" w:rsidP="001D2583">
      <w:pPr>
        <w:pStyle w:val="Balk2"/>
        <w:numPr>
          <w:ilvl w:val="1"/>
          <w:numId w:val="1"/>
        </w:numPr>
        <w:spacing w:before="0" w:beforeAutospacing="0"/>
        <w:ind w:left="453"/>
        <w:jc w:val="both"/>
        <w:rPr>
          <w:b w:val="0"/>
        </w:rPr>
      </w:pPr>
      <w:r>
        <w:rPr>
          <w:b w:val="0"/>
        </w:rPr>
        <w:t xml:space="preserve">Tekliflerin dili: </w:t>
      </w:r>
      <w:r w:rsidRPr="001D2583">
        <w:rPr>
          <w:b w:val="0"/>
        </w:rPr>
        <w:t>Teklifi oluşturan bütün belgeler ve ekleri ile diğer doküman Türkçe olacaktır. Başka bir dilde sunulan belgeler, Türkçe onaylı tercümesi ile birlikte verilmesi halinde geçerli sayılacaktır. Bu durumda teklifin veya belgenin yorumlanmasında Türkçe tercüme esas alınır. Tercümelerin yapılması ve tercümelerin tasdiki işleminde ilgili maddedek</w:t>
      </w:r>
      <w:r>
        <w:rPr>
          <w:b w:val="0"/>
        </w:rPr>
        <w:t>i düzenlemeler esas alınacaktır</w:t>
      </w:r>
    </w:p>
    <w:p w14:paraId="46857255" w14:textId="58DBAB1D" w:rsidR="001D2583" w:rsidRPr="001D2583" w:rsidRDefault="001D2583" w:rsidP="001D2583">
      <w:pPr>
        <w:pStyle w:val="Balk2"/>
        <w:numPr>
          <w:ilvl w:val="0"/>
          <w:numId w:val="1"/>
        </w:numPr>
        <w:spacing w:before="0" w:beforeAutospacing="0"/>
        <w:jc w:val="both"/>
        <w:rPr>
          <w:b w:val="0"/>
        </w:rPr>
      </w:pPr>
      <w:r w:rsidRPr="001D2583">
        <w:rPr>
          <w:b w:val="0"/>
        </w:rPr>
        <w:t xml:space="preserve">İhalenin yabancı </w:t>
      </w:r>
      <w:r w:rsidR="008C0AAC">
        <w:rPr>
          <w:b w:val="0"/>
        </w:rPr>
        <w:t>İstekl</w:t>
      </w:r>
      <w:r w:rsidRPr="001D2583">
        <w:rPr>
          <w:b w:val="0"/>
        </w:rPr>
        <w:t>ilere açıklığı:</w:t>
      </w:r>
    </w:p>
    <w:p w14:paraId="7BF89137" w14:textId="642B4FFE" w:rsidR="00076908" w:rsidRPr="00076908" w:rsidRDefault="001D2583" w:rsidP="00C85F0E">
      <w:pPr>
        <w:pStyle w:val="Balk2"/>
        <w:numPr>
          <w:ilvl w:val="1"/>
          <w:numId w:val="1"/>
        </w:numPr>
        <w:spacing w:before="0" w:beforeAutospacing="0"/>
        <w:ind w:left="453"/>
        <w:jc w:val="both"/>
      </w:pPr>
      <w:r w:rsidRPr="001D2583">
        <w:rPr>
          <w:b w:val="0"/>
        </w:rPr>
        <w:t xml:space="preserve">Bu ihaleye sadece yerli </w:t>
      </w:r>
      <w:r w:rsidR="008C0AAC">
        <w:rPr>
          <w:b w:val="0"/>
        </w:rPr>
        <w:t>İstekl</w:t>
      </w:r>
      <w:r w:rsidRPr="001D2583">
        <w:rPr>
          <w:b w:val="0"/>
        </w:rPr>
        <w:t xml:space="preserve">iler katılabilir. İhaleye katılan gerçek kişilerin yerli </w:t>
      </w:r>
      <w:r w:rsidR="008C0AAC">
        <w:rPr>
          <w:b w:val="0"/>
        </w:rPr>
        <w:t>İstekl</w:t>
      </w:r>
      <w:r w:rsidRPr="001D2583">
        <w:rPr>
          <w:b w:val="0"/>
        </w:rPr>
        <w:t xml:space="preserve">i oldukları, teklif mektubunda yer alan Türkiye Cumhuriyeti kimlik numarasından anlaşılır. Tüzel kişilerin yerli </w:t>
      </w:r>
      <w:r w:rsidR="008C0AAC">
        <w:rPr>
          <w:b w:val="0"/>
        </w:rPr>
        <w:t>İstekl</w:t>
      </w:r>
      <w:r w:rsidRPr="001D2583">
        <w:rPr>
          <w:b w:val="0"/>
        </w:rPr>
        <w:t>i oldukları ise teklifleri kapsamında sunulan belgeler üzerinden değerlendirilir.</w:t>
      </w:r>
    </w:p>
    <w:p w14:paraId="6BD3523A" w14:textId="2CB1177F" w:rsidR="00076908" w:rsidRPr="00076908" w:rsidRDefault="00076908" w:rsidP="00076908">
      <w:pPr>
        <w:pStyle w:val="Balk2"/>
        <w:numPr>
          <w:ilvl w:val="0"/>
          <w:numId w:val="1"/>
        </w:numPr>
        <w:spacing w:before="0" w:beforeAutospacing="0"/>
        <w:jc w:val="both"/>
        <w:rPr>
          <w:b w:val="0"/>
        </w:rPr>
      </w:pPr>
      <w:r w:rsidRPr="00076908">
        <w:rPr>
          <w:b w:val="0"/>
        </w:rPr>
        <w:t>İhaleye katılamayacak olanlar</w:t>
      </w:r>
      <w:r>
        <w:rPr>
          <w:b w:val="0"/>
        </w:rPr>
        <w:t>:</w:t>
      </w:r>
    </w:p>
    <w:p w14:paraId="3CE7EA80" w14:textId="77777777" w:rsidR="002253FE" w:rsidRPr="002253FE" w:rsidRDefault="00076908" w:rsidP="002253FE">
      <w:pPr>
        <w:pStyle w:val="Balk2"/>
        <w:numPr>
          <w:ilvl w:val="1"/>
          <w:numId w:val="1"/>
        </w:numPr>
        <w:spacing w:before="0" w:beforeAutospacing="0"/>
        <w:jc w:val="both"/>
        <w:rPr>
          <w:b w:val="0"/>
        </w:rPr>
      </w:pPr>
      <w:r w:rsidRPr="002253FE">
        <w:rPr>
          <w:b w:val="0"/>
        </w:rPr>
        <w:t>Aşağıda sayılanlar doğrudan veya dolaylı veya alt yüklenici olarak, kendileri veya başkaları adına hiçbir şekilde Ajansın yapacağı ihale ve satın alımlara katılamazlar, teklif veremezler:</w:t>
      </w:r>
    </w:p>
    <w:p w14:paraId="7FEB7544" w14:textId="16D322BA" w:rsidR="00076908" w:rsidRPr="002253FE" w:rsidRDefault="00076908" w:rsidP="00C85F0E">
      <w:pPr>
        <w:pStyle w:val="Balk2"/>
        <w:numPr>
          <w:ilvl w:val="2"/>
          <w:numId w:val="1"/>
        </w:numPr>
        <w:spacing w:before="0" w:beforeAutospacing="0"/>
        <w:jc w:val="both"/>
        <w:rPr>
          <w:b w:val="0"/>
        </w:rPr>
      </w:pPr>
      <w:r w:rsidRPr="002253FE">
        <w:rPr>
          <w:b w:val="0"/>
        </w:rPr>
        <w:t>Ajans Yönetim Kurulu Başkanı, üyeleri, Genel Sekreteri, personeli ve eşleri ile üçüncü dereceye kadar kan ve ikinci dereceye kadar kayın hısımları ile evlatlıkları ve evlat edinenleri ile ortakları ve şirketleri (bu şahısların yönetim kurullarında görevli olmadıkları veya sermayesinin % 10</w:t>
      </w:r>
      <w:proofErr w:type="gramStart"/>
      <w:r w:rsidRPr="002253FE">
        <w:rPr>
          <w:b w:val="0"/>
        </w:rPr>
        <w:t>`</w:t>
      </w:r>
      <w:proofErr w:type="gramEnd"/>
      <w:r w:rsidRPr="002253FE">
        <w:rPr>
          <w:b w:val="0"/>
        </w:rPr>
        <w:t>undan fazlasına sahip olmadıkları anonim şirketler hariç)</w:t>
      </w:r>
    </w:p>
    <w:p w14:paraId="06FEAF49" w14:textId="0DFC5D7A" w:rsidR="00076908" w:rsidRPr="00076908" w:rsidRDefault="00076908" w:rsidP="00076908">
      <w:pPr>
        <w:pStyle w:val="Balk2"/>
        <w:numPr>
          <w:ilvl w:val="2"/>
          <w:numId w:val="1"/>
        </w:numPr>
        <w:spacing w:before="0" w:beforeAutospacing="0"/>
        <w:jc w:val="both"/>
        <w:rPr>
          <w:b w:val="0"/>
        </w:rPr>
      </w:pPr>
      <w:r w:rsidRPr="00076908">
        <w:rPr>
          <w:b w:val="0"/>
        </w:rPr>
        <w:t>Ajans dışından alım konusu işlerde görevlendirilenler, danışmanlık hizmeti yapan yükleniciler ile bunların birinci derecede yakınları ile iş ortakları</w:t>
      </w:r>
    </w:p>
    <w:p w14:paraId="7397477A" w14:textId="7107D95F" w:rsidR="00076908" w:rsidRPr="00076908" w:rsidRDefault="00076908" w:rsidP="00076908">
      <w:pPr>
        <w:pStyle w:val="Balk2"/>
        <w:numPr>
          <w:ilvl w:val="2"/>
          <w:numId w:val="1"/>
        </w:numPr>
        <w:spacing w:before="0" w:beforeAutospacing="0"/>
        <w:jc w:val="both"/>
        <w:rPr>
          <w:b w:val="0"/>
        </w:rPr>
      </w:pPr>
      <w:r w:rsidRPr="00076908">
        <w:rPr>
          <w:b w:val="0"/>
        </w:rPr>
        <w:t>Kamu ihalelerinden geçici veya sürekli olarak men cezası alanlar ile 3713 sayılı Terörle Mücadele Kanunu kapsamına giren suçlardan ve organize suçlardan dolayı hükümlü bulunanlar</w:t>
      </w:r>
    </w:p>
    <w:p w14:paraId="0D9E09DC" w14:textId="1BE1CFBD" w:rsidR="00076908" w:rsidRPr="00076908" w:rsidRDefault="00076908" w:rsidP="00076908">
      <w:pPr>
        <w:pStyle w:val="Balk2"/>
        <w:numPr>
          <w:ilvl w:val="2"/>
          <w:numId w:val="1"/>
        </w:numPr>
        <w:spacing w:before="0" w:beforeAutospacing="0"/>
        <w:jc w:val="both"/>
        <w:rPr>
          <w:b w:val="0"/>
        </w:rPr>
      </w:pPr>
      <w:r w:rsidRPr="00076908">
        <w:rPr>
          <w:b w:val="0"/>
        </w:rPr>
        <w:t>Ajanstan ve/veya diğer Ajanslardan daha önce ihale almış olup da gereğini yerine getirmemiş olanlar</w:t>
      </w:r>
    </w:p>
    <w:p w14:paraId="02ECFE30" w14:textId="35B8F0C9" w:rsidR="00076908" w:rsidRPr="00076908" w:rsidRDefault="00076908" w:rsidP="00076908">
      <w:pPr>
        <w:pStyle w:val="Balk2"/>
        <w:numPr>
          <w:ilvl w:val="2"/>
          <w:numId w:val="1"/>
        </w:numPr>
        <w:spacing w:before="0" w:beforeAutospacing="0"/>
        <w:jc w:val="both"/>
        <w:rPr>
          <w:b w:val="0"/>
        </w:rPr>
      </w:pPr>
      <w:r w:rsidRPr="00076908">
        <w:rPr>
          <w:b w:val="0"/>
        </w:rPr>
        <w:t>Hakkında başka bir Kalkınma Ajansı tarafından ihalelere/satın alımlara katılma yasağı bulunanlar</w:t>
      </w:r>
    </w:p>
    <w:p w14:paraId="58E032EE" w14:textId="1A1FB3C5" w:rsidR="00076908" w:rsidRPr="00076908" w:rsidRDefault="00076908" w:rsidP="00076908">
      <w:pPr>
        <w:pStyle w:val="Balk2"/>
        <w:numPr>
          <w:ilvl w:val="2"/>
          <w:numId w:val="1"/>
        </w:numPr>
        <w:spacing w:before="0" w:beforeAutospacing="0"/>
        <w:jc w:val="both"/>
        <w:rPr>
          <w:b w:val="0"/>
        </w:rPr>
      </w:pPr>
      <w:r w:rsidRPr="00076908">
        <w:rPr>
          <w:b w:val="0"/>
        </w:rPr>
        <w:t>İlgili mercilerce hileli iflas ettiğine karar verilenler</w:t>
      </w:r>
    </w:p>
    <w:p w14:paraId="2C0EB6D8" w14:textId="7E79A088" w:rsidR="00076908" w:rsidRPr="00076908" w:rsidRDefault="00076908" w:rsidP="00076908">
      <w:pPr>
        <w:pStyle w:val="Balk2"/>
        <w:numPr>
          <w:ilvl w:val="2"/>
          <w:numId w:val="1"/>
        </w:numPr>
        <w:spacing w:before="0" w:beforeAutospacing="0"/>
        <w:jc w:val="both"/>
        <w:rPr>
          <w:b w:val="0"/>
        </w:rPr>
      </w:pPr>
      <w:r w:rsidRPr="00076908">
        <w:rPr>
          <w:b w:val="0"/>
        </w:rPr>
        <w:t>Kesinleşmiş Sosyal Sigortalar prim borcu ve kesinleşmiş vergi borcu olanlar</w:t>
      </w:r>
    </w:p>
    <w:p w14:paraId="614E7092" w14:textId="1C9D27D4" w:rsidR="00076908" w:rsidRDefault="00076908" w:rsidP="00076908">
      <w:pPr>
        <w:pStyle w:val="Balk2"/>
        <w:numPr>
          <w:ilvl w:val="2"/>
          <w:numId w:val="1"/>
        </w:numPr>
        <w:spacing w:before="0" w:beforeAutospacing="0"/>
        <w:jc w:val="both"/>
        <w:rPr>
          <w:b w:val="0"/>
        </w:rPr>
      </w:pPr>
      <w:r w:rsidRPr="00076908">
        <w:rPr>
          <w:b w:val="0"/>
        </w:rPr>
        <w:lastRenderedPageBreak/>
        <w:t xml:space="preserve">Bu yasaklara rağmen ihaleye katılan </w:t>
      </w:r>
      <w:r w:rsidR="008C0AAC">
        <w:rPr>
          <w:b w:val="0"/>
        </w:rPr>
        <w:t>İstekl</w:t>
      </w:r>
      <w:r w:rsidRPr="00076908">
        <w:rPr>
          <w:b w:val="0"/>
        </w:rPr>
        <w:t>iler ihale dışı bırakılarak geçici teminatları gelir kaydedilir. Ayrıca, bu durumun tekliflerin değerlendirmesi aşamasında tespit edilememesi nedeniyle bunlardan biri üzerine ihale yapılmışsa, teminatı gelir kaydedilerek ihale iptal edilir.</w:t>
      </w:r>
    </w:p>
    <w:p w14:paraId="23C614F5" w14:textId="18DA8203" w:rsidR="002253FE" w:rsidRDefault="00076908" w:rsidP="004A0D07">
      <w:pPr>
        <w:pStyle w:val="Balk2"/>
        <w:numPr>
          <w:ilvl w:val="0"/>
          <w:numId w:val="1"/>
        </w:numPr>
        <w:spacing w:before="120" w:beforeAutospacing="0" w:after="120"/>
        <w:jc w:val="both"/>
        <w:rPr>
          <w:b w:val="0"/>
        </w:rPr>
      </w:pPr>
      <w:r w:rsidRPr="002253FE">
        <w:rPr>
          <w:b w:val="0"/>
        </w:rPr>
        <w:t>İhale dışı bırakılma ve yasak fiil veya davranışlar</w:t>
      </w:r>
    </w:p>
    <w:p w14:paraId="775C8A7F" w14:textId="3FAE7B89" w:rsidR="00076908" w:rsidRPr="002253FE" w:rsidRDefault="00076908" w:rsidP="00B92381">
      <w:pPr>
        <w:pStyle w:val="Balk2"/>
        <w:numPr>
          <w:ilvl w:val="1"/>
          <w:numId w:val="1"/>
        </w:numPr>
        <w:tabs>
          <w:tab w:val="clear" w:pos="454"/>
          <w:tab w:val="num" w:pos="851"/>
        </w:tabs>
        <w:spacing w:before="0" w:beforeAutospacing="0"/>
        <w:jc w:val="both"/>
        <w:rPr>
          <w:b w:val="0"/>
        </w:rPr>
      </w:pPr>
      <w:r w:rsidRPr="002253FE">
        <w:rPr>
          <w:b w:val="0"/>
        </w:rPr>
        <w:t xml:space="preserve">İhalelerde ve sözleşmenin uygulanması sırasında aşağıda belirtilen fiil veya davranışlarda bulunmak yasaktır: </w:t>
      </w:r>
    </w:p>
    <w:p w14:paraId="343A2B3D" w14:textId="2D5F46C1" w:rsidR="00076908" w:rsidRPr="00076908" w:rsidRDefault="00076908" w:rsidP="00076908">
      <w:pPr>
        <w:pStyle w:val="Balk2"/>
        <w:numPr>
          <w:ilvl w:val="2"/>
          <w:numId w:val="1"/>
        </w:numPr>
        <w:spacing w:before="0" w:beforeAutospacing="0"/>
        <w:jc w:val="both"/>
        <w:rPr>
          <w:b w:val="0"/>
        </w:rPr>
      </w:pPr>
      <w:r w:rsidRPr="00076908">
        <w:rPr>
          <w:b w:val="0"/>
        </w:rPr>
        <w:t xml:space="preserve">Hile, vaat, tehdit, sahtecilik, nüfuz kullanma, çıkar sağlama, anlaşma, rüşvet suretiyle veya başka yollarla ihaleye ilişkin işlemlere fesat karıştırma veya buna teşebbüs etme, rekabeti veya </w:t>
      </w:r>
      <w:r w:rsidR="008C0AAC">
        <w:rPr>
          <w:b w:val="0"/>
        </w:rPr>
        <w:t>İstekl</w:t>
      </w:r>
      <w:r w:rsidRPr="00076908">
        <w:rPr>
          <w:b w:val="0"/>
        </w:rPr>
        <w:t>ilerin ihale kararını etkileyecek sair hareketlerde bulunmak</w:t>
      </w:r>
    </w:p>
    <w:p w14:paraId="36999BCD" w14:textId="13DD64D8" w:rsidR="00076908" w:rsidRPr="00076908" w:rsidRDefault="00076908" w:rsidP="00076908">
      <w:pPr>
        <w:pStyle w:val="Balk2"/>
        <w:numPr>
          <w:ilvl w:val="2"/>
          <w:numId w:val="1"/>
        </w:numPr>
        <w:spacing w:before="0" w:beforeAutospacing="0"/>
        <w:jc w:val="both"/>
        <w:rPr>
          <w:b w:val="0"/>
        </w:rPr>
      </w:pPr>
      <w:r w:rsidRPr="00076908">
        <w:rPr>
          <w:b w:val="0"/>
        </w:rPr>
        <w:t>Sözleşme konusu işin yapılması veya teslimi sırasında hileli malzeme, araç veya usuller kullanmak, fen ve sanat kurallarına aykırı, eksik, hatalı veya kusurlu iş yapmak</w:t>
      </w:r>
    </w:p>
    <w:p w14:paraId="3DFADCBE" w14:textId="5AB71E97" w:rsidR="00076908" w:rsidRPr="00076908" w:rsidRDefault="00076908" w:rsidP="00076908">
      <w:pPr>
        <w:pStyle w:val="Balk2"/>
        <w:numPr>
          <w:ilvl w:val="2"/>
          <w:numId w:val="1"/>
        </w:numPr>
        <w:spacing w:before="0" w:beforeAutospacing="0"/>
        <w:jc w:val="both"/>
        <w:rPr>
          <w:b w:val="0"/>
        </w:rPr>
      </w:pPr>
      <w:r w:rsidRPr="00076908">
        <w:rPr>
          <w:b w:val="0"/>
        </w:rPr>
        <w:t>Taahhüdünü yerine getirirken Ajansa zarar vermek</w:t>
      </w:r>
    </w:p>
    <w:p w14:paraId="5BF3339F" w14:textId="640D002A" w:rsidR="00076908" w:rsidRPr="00076908" w:rsidRDefault="00076908" w:rsidP="00076908">
      <w:pPr>
        <w:pStyle w:val="Balk2"/>
        <w:numPr>
          <w:ilvl w:val="2"/>
          <w:numId w:val="1"/>
        </w:numPr>
        <w:spacing w:before="0" w:beforeAutospacing="0"/>
        <w:jc w:val="both"/>
        <w:rPr>
          <w:b w:val="0"/>
        </w:rPr>
      </w:pPr>
      <w:r w:rsidRPr="00076908">
        <w:rPr>
          <w:b w:val="0"/>
        </w:rPr>
        <w:t>Bilgi ve deneyimini Ajansın zararına kullanmak</w:t>
      </w:r>
    </w:p>
    <w:p w14:paraId="1C10495C" w14:textId="5FEB9A76" w:rsidR="00076908" w:rsidRPr="00076908" w:rsidRDefault="00076908" w:rsidP="00076908">
      <w:pPr>
        <w:pStyle w:val="Balk2"/>
        <w:numPr>
          <w:ilvl w:val="2"/>
          <w:numId w:val="1"/>
        </w:numPr>
        <w:spacing w:before="0" w:beforeAutospacing="0"/>
        <w:jc w:val="both"/>
        <w:rPr>
          <w:b w:val="0"/>
        </w:rPr>
      </w:pPr>
      <w:r w:rsidRPr="00076908">
        <w:rPr>
          <w:b w:val="0"/>
        </w:rPr>
        <w:t>Gizli kalması gereken bilgi ve belgeleri ifşa etmek</w:t>
      </w:r>
    </w:p>
    <w:p w14:paraId="6D1D692F" w14:textId="5D89BC49" w:rsidR="002253FE" w:rsidRPr="002253FE" w:rsidRDefault="00076908" w:rsidP="00C85F0E">
      <w:pPr>
        <w:pStyle w:val="Balk2"/>
        <w:numPr>
          <w:ilvl w:val="2"/>
          <w:numId w:val="1"/>
        </w:numPr>
        <w:spacing w:before="0" w:beforeAutospacing="0"/>
        <w:jc w:val="both"/>
      </w:pPr>
      <w:proofErr w:type="gramStart"/>
      <w:r w:rsidRPr="00076908">
        <w:rPr>
          <w:b w:val="0"/>
        </w:rPr>
        <w:t>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roofErr w:type="gramEnd"/>
    </w:p>
    <w:p w14:paraId="687A1F80" w14:textId="7863F2E9" w:rsidR="00076908" w:rsidRPr="00076908" w:rsidRDefault="00076908" w:rsidP="00B92381">
      <w:pPr>
        <w:pStyle w:val="Balk2"/>
        <w:numPr>
          <w:ilvl w:val="1"/>
          <w:numId w:val="1"/>
        </w:numPr>
        <w:tabs>
          <w:tab w:val="clear" w:pos="454"/>
          <w:tab w:val="num" w:pos="851"/>
        </w:tabs>
        <w:spacing w:before="0" w:beforeAutospacing="0"/>
        <w:jc w:val="both"/>
        <w:rPr>
          <w:b w:val="0"/>
        </w:rPr>
      </w:pPr>
      <w:r w:rsidRPr="00076908">
        <w:rPr>
          <w:b w:val="0"/>
        </w:rPr>
        <w:t xml:space="preserve">Yukarıda belirtilen yasak fiil veya davranışlarda bulundukları tespit edilenler hakkında, fiil veya davranışlarının özelliğine göre, Genel Sekreter tarafından en geç bir ay içerisinde, bir yıldan az olmamak üzere </w:t>
      </w:r>
      <w:r w:rsidR="003C5069">
        <w:rPr>
          <w:b w:val="0"/>
        </w:rPr>
        <w:t>2 (</w:t>
      </w:r>
      <w:r w:rsidRPr="00076908">
        <w:rPr>
          <w:b w:val="0"/>
        </w:rPr>
        <w:t>iki</w:t>
      </w:r>
      <w:r w:rsidR="003C5069">
        <w:rPr>
          <w:b w:val="0"/>
        </w:rPr>
        <w:t>)</w:t>
      </w:r>
      <w:r w:rsidRPr="00076908">
        <w:rPr>
          <w:b w:val="0"/>
        </w:rPr>
        <w:t xml:space="preserve">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14:paraId="30175AC7" w14:textId="17D993A1" w:rsidR="00076908" w:rsidRDefault="00076908" w:rsidP="00B92381">
      <w:pPr>
        <w:pStyle w:val="Balk2"/>
        <w:numPr>
          <w:ilvl w:val="1"/>
          <w:numId w:val="1"/>
        </w:numPr>
        <w:tabs>
          <w:tab w:val="clear" w:pos="454"/>
          <w:tab w:val="num" w:pos="851"/>
        </w:tabs>
        <w:spacing w:before="0" w:beforeAutospacing="0"/>
        <w:jc w:val="both"/>
        <w:rPr>
          <w:b w:val="0"/>
        </w:rPr>
      </w:pPr>
      <w:r w:rsidRPr="00076908">
        <w:rPr>
          <w:b w:val="0"/>
        </w:rPr>
        <w:t xml:space="preserve">Şartnamenin </w:t>
      </w:r>
      <w:proofErr w:type="gramStart"/>
      <w:r w:rsidRPr="00260CAB">
        <w:rPr>
          <w:b w:val="0"/>
        </w:rPr>
        <w:t>10.1</w:t>
      </w:r>
      <w:proofErr w:type="gramEnd"/>
      <w:r w:rsidRPr="00260CAB">
        <w:rPr>
          <w:b w:val="0"/>
        </w:rPr>
        <w:t>. maddesinde</w:t>
      </w:r>
      <w:r w:rsidRPr="00076908">
        <w:rPr>
          <w:b w:val="0"/>
        </w:rPr>
        <w:t xml:space="preserve"> belirtilen fiil veya davranışlarda bulundukları anlaşılanlar, bu fiil ve davranışlar ihale safhasında ortaya çıkmış ise Ajans tarafından o ihaleye iştirak ettirilmeyecekleri gibi, fiil ve davranışlarının özelliğine göre bu nev’i suçları işleyenler, Yönetim Kurulunca karar alınana kadar diğer ihalelere katılmaktan geçici olarak yasaklanırlar. Ayrıca Türk Ceza Kanunu kapsamında suç teşkil eden fiil ve davranışlarda bulunanlar hakkında ayrıca Cumhuriyet Savcılığına suç duyurusunda bulunulur.</w:t>
      </w:r>
    </w:p>
    <w:p w14:paraId="3BFB4584" w14:textId="77777777" w:rsidR="002253FE" w:rsidRDefault="006F4D47" w:rsidP="004A0D07">
      <w:pPr>
        <w:pStyle w:val="Balk2"/>
        <w:numPr>
          <w:ilvl w:val="0"/>
          <w:numId w:val="1"/>
        </w:numPr>
        <w:spacing w:before="120" w:beforeAutospacing="0" w:after="120"/>
        <w:jc w:val="both"/>
        <w:rPr>
          <w:b w:val="0"/>
        </w:rPr>
      </w:pPr>
      <w:r w:rsidRPr="002253FE">
        <w:rPr>
          <w:b w:val="0"/>
        </w:rPr>
        <w:t>Teklif hazırlama giderleri</w:t>
      </w:r>
    </w:p>
    <w:p w14:paraId="738C8804" w14:textId="594C5506" w:rsidR="006F4D47" w:rsidRDefault="006F4D47" w:rsidP="00B92381">
      <w:pPr>
        <w:pStyle w:val="Balk2"/>
        <w:numPr>
          <w:ilvl w:val="1"/>
          <w:numId w:val="1"/>
        </w:numPr>
        <w:tabs>
          <w:tab w:val="clear" w:pos="454"/>
          <w:tab w:val="num" w:pos="851"/>
        </w:tabs>
        <w:spacing w:before="0" w:beforeAutospacing="0"/>
        <w:jc w:val="both"/>
        <w:rPr>
          <w:b w:val="0"/>
        </w:rPr>
      </w:pPr>
      <w:r w:rsidRPr="002253FE">
        <w:rPr>
          <w:b w:val="0"/>
        </w:rPr>
        <w:t xml:space="preserve">Tekliflerin hazırlanması ve sunulması ile ilgili bütün masraflar </w:t>
      </w:r>
      <w:r w:rsidR="008C0AAC">
        <w:rPr>
          <w:b w:val="0"/>
        </w:rPr>
        <w:t>İstekl</w:t>
      </w:r>
      <w:r w:rsidRPr="002253FE">
        <w:rPr>
          <w:b w:val="0"/>
        </w:rPr>
        <w:t xml:space="preserve">ilere aittir. İstekli, teklifini hazırlamak için yapmış olduğu hiçbir masrafı Ajanstan isteyemez. </w:t>
      </w:r>
    </w:p>
    <w:p w14:paraId="714AF956" w14:textId="2B93B609" w:rsidR="006F4D47" w:rsidRPr="00B92381" w:rsidRDefault="006F4D47" w:rsidP="004A0D07">
      <w:pPr>
        <w:pStyle w:val="Balk2"/>
        <w:numPr>
          <w:ilvl w:val="0"/>
          <w:numId w:val="1"/>
        </w:numPr>
        <w:spacing w:before="120" w:beforeAutospacing="0" w:after="120"/>
        <w:jc w:val="both"/>
        <w:rPr>
          <w:b w:val="0"/>
        </w:rPr>
      </w:pPr>
      <w:r w:rsidRPr="00B92381">
        <w:rPr>
          <w:b w:val="0"/>
        </w:rPr>
        <w:t xml:space="preserve">İşin yapılacağı yerin görülmesi </w:t>
      </w:r>
    </w:p>
    <w:p w14:paraId="20B52A4C" w14:textId="5DF0FAD4" w:rsidR="00CC53A1" w:rsidRDefault="00CC53A1" w:rsidP="00462DB9">
      <w:pPr>
        <w:pStyle w:val="Balk2"/>
        <w:numPr>
          <w:ilvl w:val="1"/>
          <w:numId w:val="1"/>
        </w:numPr>
        <w:tabs>
          <w:tab w:val="clear" w:pos="454"/>
          <w:tab w:val="num" w:pos="851"/>
        </w:tabs>
        <w:spacing w:before="0" w:beforeAutospacing="0"/>
        <w:jc w:val="both"/>
        <w:rPr>
          <w:b w:val="0"/>
        </w:rPr>
      </w:pPr>
      <w:r>
        <w:rPr>
          <w:b w:val="0"/>
        </w:rPr>
        <w:t>Ajans</w:t>
      </w:r>
      <w:r w:rsidR="00462DB9">
        <w:rPr>
          <w:b w:val="0"/>
        </w:rPr>
        <w:t>ın</w:t>
      </w:r>
      <w:r>
        <w:rPr>
          <w:b w:val="0"/>
        </w:rPr>
        <w:t xml:space="preserve"> ilan ettiği Enerji Verimliliği Mentörlük Programı</w:t>
      </w:r>
      <w:r w:rsidR="00462DB9">
        <w:rPr>
          <w:b w:val="0"/>
        </w:rPr>
        <w:t>’nda</w:t>
      </w:r>
      <w:r>
        <w:rPr>
          <w:b w:val="0"/>
        </w:rPr>
        <w:t xml:space="preserve"> </w:t>
      </w:r>
      <w:r w:rsidR="00462DB9">
        <w:rPr>
          <w:b w:val="0"/>
        </w:rPr>
        <w:t xml:space="preserve">destek almaya hak kazanan sanayi işletmelerinin </w:t>
      </w:r>
      <w:r w:rsidRPr="00462DB9">
        <w:t>Başvuru Dosyaları</w:t>
      </w:r>
      <w:r>
        <w:rPr>
          <w:b w:val="0"/>
        </w:rPr>
        <w:t xml:space="preserve"> </w:t>
      </w:r>
      <w:r w:rsidR="00462DB9">
        <w:rPr>
          <w:b w:val="0"/>
        </w:rPr>
        <w:t xml:space="preserve">ile birlikte yine bu işletmelerden </w:t>
      </w:r>
      <w:r w:rsidR="00462DB9" w:rsidRPr="00462DB9">
        <w:t>Ön Bilgi Formu</w:t>
      </w:r>
      <w:r w:rsidR="00462DB9">
        <w:rPr>
          <w:b w:val="0"/>
        </w:rPr>
        <w:t xml:space="preserve"> ile </w:t>
      </w:r>
      <w:r>
        <w:rPr>
          <w:b w:val="0"/>
        </w:rPr>
        <w:t xml:space="preserve">istenen </w:t>
      </w:r>
      <w:r w:rsidR="00462DB9">
        <w:rPr>
          <w:b w:val="0"/>
        </w:rPr>
        <w:t xml:space="preserve">bilgiler Ajansın onaylı ihale dokümanını satın alan </w:t>
      </w:r>
      <w:r w:rsidR="008C0AAC">
        <w:rPr>
          <w:b w:val="0"/>
        </w:rPr>
        <w:t>İstekl</w:t>
      </w:r>
      <w:r w:rsidR="00462DB9">
        <w:rPr>
          <w:b w:val="0"/>
        </w:rPr>
        <w:t xml:space="preserve">ilere verilir. </w:t>
      </w:r>
    </w:p>
    <w:p w14:paraId="644C4A0E" w14:textId="2DBC77E1" w:rsidR="006F4D47" w:rsidRPr="00B92381" w:rsidRDefault="006F4D47" w:rsidP="00B92381">
      <w:pPr>
        <w:pStyle w:val="Balk2"/>
        <w:numPr>
          <w:ilvl w:val="1"/>
          <w:numId w:val="1"/>
        </w:numPr>
        <w:tabs>
          <w:tab w:val="clear" w:pos="454"/>
          <w:tab w:val="num" w:pos="851"/>
        </w:tabs>
        <w:spacing w:before="0" w:beforeAutospacing="0"/>
        <w:jc w:val="both"/>
        <w:rPr>
          <w:b w:val="0"/>
        </w:rPr>
      </w:pPr>
      <w:r w:rsidRPr="00B92381">
        <w:rPr>
          <w:b w:val="0"/>
        </w:rPr>
        <w:t xml:space="preserve">İşin yapılacağı yeri ve çevresini gezmek, inceleme yapmak, teklifini hazırlamak ve taahhüde girmek için gerekli olabilecek tüm bilgileri temin etmek </w:t>
      </w:r>
      <w:r w:rsidR="008C0AAC">
        <w:rPr>
          <w:b w:val="0"/>
        </w:rPr>
        <w:t>İstekl</w:t>
      </w:r>
      <w:r w:rsidRPr="00B92381">
        <w:rPr>
          <w:b w:val="0"/>
        </w:rPr>
        <w:t xml:space="preserve">inin sorumluluğundadır. İşyeri ve çevresinin görülmesiyle ilgili bütün masraflar </w:t>
      </w:r>
      <w:r w:rsidR="008C0AAC">
        <w:rPr>
          <w:b w:val="0"/>
        </w:rPr>
        <w:t>İstekl</w:t>
      </w:r>
      <w:r w:rsidRPr="00B92381">
        <w:rPr>
          <w:b w:val="0"/>
        </w:rPr>
        <w:t>iye aittir.</w:t>
      </w:r>
    </w:p>
    <w:p w14:paraId="5DC1F7FD" w14:textId="00C76848" w:rsidR="006F4D47" w:rsidRPr="00B92381" w:rsidRDefault="006F4D47" w:rsidP="00B92381">
      <w:pPr>
        <w:pStyle w:val="Balk2"/>
        <w:numPr>
          <w:ilvl w:val="1"/>
          <w:numId w:val="1"/>
        </w:numPr>
        <w:tabs>
          <w:tab w:val="clear" w:pos="454"/>
          <w:tab w:val="num" w:pos="851"/>
        </w:tabs>
        <w:spacing w:before="0" w:beforeAutospacing="0"/>
        <w:jc w:val="both"/>
        <w:rPr>
          <w:b w:val="0"/>
        </w:rPr>
      </w:pPr>
      <w:proofErr w:type="gramStart"/>
      <w:r w:rsidRPr="00B92381">
        <w:rPr>
          <w:b w:val="0"/>
        </w:rPr>
        <w:lastRenderedPageBreak/>
        <w:t>İstekli, işin yapılacağı yeri ve çevresini gezmekle; işyerinin şekline ve mahiyetine, iklim şartlarına, işinin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w:t>
      </w:r>
      <w:proofErr w:type="gramEnd"/>
    </w:p>
    <w:p w14:paraId="23C448CA" w14:textId="36EFE366" w:rsidR="006F4D47" w:rsidRDefault="006F4D47" w:rsidP="00B92381">
      <w:pPr>
        <w:pStyle w:val="Balk2"/>
        <w:numPr>
          <w:ilvl w:val="1"/>
          <w:numId w:val="1"/>
        </w:numPr>
        <w:tabs>
          <w:tab w:val="clear" w:pos="454"/>
          <w:tab w:val="num" w:pos="851"/>
        </w:tabs>
        <w:spacing w:before="0" w:beforeAutospacing="0"/>
        <w:jc w:val="both"/>
        <w:rPr>
          <w:b w:val="0"/>
        </w:rPr>
      </w:pPr>
      <w:r w:rsidRPr="00B92381">
        <w:rPr>
          <w:b w:val="0"/>
        </w:rPr>
        <w:t xml:space="preserve">Tekliflerin değerlendirilmesinde, </w:t>
      </w:r>
      <w:r w:rsidR="008C0AAC">
        <w:rPr>
          <w:b w:val="0"/>
        </w:rPr>
        <w:t>İstekl</w:t>
      </w:r>
      <w:r w:rsidRPr="00B92381">
        <w:rPr>
          <w:b w:val="0"/>
        </w:rPr>
        <w:t>inin işin yapılacağı yeri incelediği ve teklifini buna göre hazırladığı kabul edilir.</w:t>
      </w:r>
    </w:p>
    <w:p w14:paraId="6FDD8D1C" w14:textId="55CB1441" w:rsidR="004A0D07" w:rsidRPr="004A0D07" w:rsidRDefault="004A0D07" w:rsidP="004A0D07">
      <w:pPr>
        <w:pStyle w:val="Balk2"/>
        <w:numPr>
          <w:ilvl w:val="0"/>
          <w:numId w:val="1"/>
        </w:numPr>
        <w:spacing w:before="120" w:beforeAutospacing="0" w:after="120"/>
        <w:jc w:val="both"/>
        <w:rPr>
          <w:b w:val="0"/>
        </w:rPr>
      </w:pPr>
      <w:r w:rsidRPr="004A0D07">
        <w:rPr>
          <w:b w:val="0"/>
        </w:rPr>
        <w:t xml:space="preserve">İhale dokümanına ilişkin açıklama yapılması </w:t>
      </w:r>
    </w:p>
    <w:p w14:paraId="217B5A71" w14:textId="3AE28B42"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İstekliler, tekliflerin hazırlanması aşamasında, ihale dokümanında açıklanmasına ihtiyaç duydukları hususlarla ilgili olarak, ihale tarihinden 10 (on) gün öncesine kadar yazılı olarak açıklama talep edebilir. Bu tarihten sonra yapılacak açıklama talepleri değerlendirmeye alınmayacaktır.</w:t>
      </w:r>
    </w:p>
    <w:p w14:paraId="144970DA" w14:textId="2B992717"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Talebin uygun görülmesi halinde Ajansça yapılacak yazılı açıklama, ihale tarihinden en az 5 (beş) gün öncesinde bilgi sahibi olmalarını temin edecek şekilde ihale dokümanı alanların tamamına gönderilir veya imza karşılığı elden tebliğ edilir.</w:t>
      </w:r>
    </w:p>
    <w:p w14:paraId="607B1FD4" w14:textId="115FC583"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Açıklamada, sorular ile Ajansın ayrıntılı cevabı yer alır; açıklama talebinde bulunanın kimliği belirtilmez.</w:t>
      </w:r>
    </w:p>
    <w:p w14:paraId="46831A63" w14:textId="7089AE77" w:rsidR="004A0D07" w:rsidRPr="004A0D07" w:rsidRDefault="004A0D07" w:rsidP="00C85F0E">
      <w:pPr>
        <w:pStyle w:val="Balk2"/>
        <w:numPr>
          <w:ilvl w:val="1"/>
          <w:numId w:val="1"/>
        </w:numPr>
        <w:tabs>
          <w:tab w:val="clear" w:pos="454"/>
          <w:tab w:val="num" w:pos="851"/>
        </w:tabs>
        <w:spacing w:before="0" w:beforeAutospacing="0"/>
        <w:jc w:val="both"/>
      </w:pPr>
      <w:r w:rsidRPr="004A0D07">
        <w:rPr>
          <w:b w:val="0"/>
        </w:rPr>
        <w:t xml:space="preserve">Açıklamalar, açıklamanın yapıldığı tarihten sonra dokümanı satın alanlara ihale dokümanının bir parçası olarak verilir. </w:t>
      </w:r>
    </w:p>
    <w:p w14:paraId="6398C6E1" w14:textId="681ECD36" w:rsidR="004A0D07" w:rsidRPr="004A0D07" w:rsidRDefault="004A0D07" w:rsidP="004A0D07">
      <w:pPr>
        <w:pStyle w:val="Balk2"/>
        <w:numPr>
          <w:ilvl w:val="0"/>
          <w:numId w:val="1"/>
        </w:numPr>
        <w:spacing w:before="120" w:beforeAutospacing="0" w:after="120"/>
        <w:jc w:val="both"/>
        <w:rPr>
          <w:b w:val="0"/>
        </w:rPr>
      </w:pPr>
      <w:r w:rsidRPr="004A0D07">
        <w:rPr>
          <w:b w:val="0"/>
        </w:rPr>
        <w:t>İhale dokümanında değişiklik yapılması</w:t>
      </w:r>
    </w:p>
    <w:p w14:paraId="7712A38A" w14:textId="0DBF95CC"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İlan yapıldıktan sonra ihale dokümanında değişiklik yapılmaması esastır. Ancak, tekliflerin hazırlanmasını veya işin gerçekleştirilmesini etkileyebilecek maddi veya teknik hatalar veya eksikliklerin Ajansça tespit edilmesi veya Ajansa yazılı olarak bildirilmesi halinde, zeyilname düzenlenmek suretiyle ihale dokümanında değişiklik yapılabilir. Zeyilname, ihale dokümanının bağlayıcı bir parçası olarak ihale dokümanına eklenir. </w:t>
      </w:r>
    </w:p>
    <w:p w14:paraId="2118E45D" w14:textId="706E823B"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Zeyilname, ihale tarihinden en az beş gün öncesinde bilgi sahibi olmalarını temin edecek şekilde ihale dokümanı alanların tamamına gönderilir veya imza karşılığı elden tebliğ edilir.</w:t>
      </w:r>
    </w:p>
    <w:p w14:paraId="52FD87BF" w14:textId="3480D474"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Zeyilname düzenlenmesi nedeniyle tekliflerin hazırlanabilmesi için ek süreye ihtiyaç duyulması halinde Ajans, ihale tarihini bir defaya mahsus olmak üzere en fazla 20  (yirmi) gün süreyle zeyilname ile erteleyebilir. Erteleme süresince, ihale dokümanının satılmasına ve teklif alınmasına devam edilecektir. </w:t>
      </w:r>
    </w:p>
    <w:p w14:paraId="634D7A8F" w14:textId="3C6F0BD6" w:rsid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Zeyilname düzenlenmesi halinde, tekliflerini bu düzenlemeden önce vermiş olan </w:t>
      </w:r>
      <w:r w:rsidR="008C0AAC">
        <w:rPr>
          <w:b w:val="0"/>
        </w:rPr>
        <w:t>İstekl</w:t>
      </w:r>
      <w:r w:rsidRPr="004A0D07">
        <w:rPr>
          <w:b w:val="0"/>
        </w:rPr>
        <w:t>iler tekliflerini geri çekerek, yeniden teklif verebilirler.</w:t>
      </w:r>
    </w:p>
    <w:p w14:paraId="2E63A76D" w14:textId="6B6ADD42" w:rsidR="004A0D07" w:rsidRPr="004A0D07" w:rsidRDefault="004A0D07" w:rsidP="004A0D07">
      <w:pPr>
        <w:pStyle w:val="Balk2"/>
        <w:numPr>
          <w:ilvl w:val="0"/>
          <w:numId w:val="1"/>
        </w:numPr>
        <w:spacing w:before="120" w:beforeAutospacing="0" w:after="120"/>
        <w:jc w:val="both"/>
        <w:rPr>
          <w:b w:val="0"/>
        </w:rPr>
      </w:pPr>
      <w:r w:rsidRPr="004A0D07">
        <w:rPr>
          <w:b w:val="0"/>
        </w:rPr>
        <w:t>İhale saatinden önce ihalenin iptal edilmesi</w:t>
      </w:r>
    </w:p>
    <w:p w14:paraId="401AD485" w14:textId="653DFEA2"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Ajans tarafından gerekli görülen veya ihale dokümanında yer alan belgelerde ihalenin yapılmasına engel olan ve düzeltilmesi mümkün bulunmayan hususların tespit edildiği hallerde, ihale saatinden önce ihale iptal edilebilir.</w:t>
      </w:r>
    </w:p>
    <w:p w14:paraId="6057B693" w14:textId="7084B1DF"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Bu durumda, ihalenin iptal edildiği ilan edilerek duyurulur. Bu aşamaya kadar teklif vermiş olanlara ihalenin iptal edildiği ayrıca tebliğ edilir.</w:t>
      </w:r>
    </w:p>
    <w:p w14:paraId="20041174" w14:textId="48A247EE"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İhalenin iptal edilmesi halinde, verilmiş olan bütün teklifler reddedilmiş sayılır ve bu teklifler açılmaksızın </w:t>
      </w:r>
      <w:r w:rsidR="008C0AAC">
        <w:rPr>
          <w:b w:val="0"/>
        </w:rPr>
        <w:t>İstekl</w:t>
      </w:r>
      <w:r w:rsidRPr="004A0D07">
        <w:rPr>
          <w:b w:val="0"/>
        </w:rPr>
        <w:t>ilere iade edilir.</w:t>
      </w:r>
    </w:p>
    <w:p w14:paraId="571E3FC5" w14:textId="7EB1E84E" w:rsid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İhalenin iptal edilmesi nedeniyle </w:t>
      </w:r>
      <w:r w:rsidR="008C0AAC">
        <w:rPr>
          <w:b w:val="0"/>
        </w:rPr>
        <w:t>İstekl</w:t>
      </w:r>
      <w:r w:rsidRPr="004A0D07">
        <w:rPr>
          <w:b w:val="0"/>
        </w:rPr>
        <w:t>ilerce Ajanstan herhangi bir hak talebinde bulunulamaz.</w:t>
      </w:r>
    </w:p>
    <w:p w14:paraId="3E813DFC" w14:textId="5BAE97B0" w:rsidR="004A0D07" w:rsidRPr="004A0D07" w:rsidRDefault="004A0D07" w:rsidP="004A0D07">
      <w:pPr>
        <w:pStyle w:val="Balk2"/>
        <w:numPr>
          <w:ilvl w:val="0"/>
          <w:numId w:val="1"/>
        </w:numPr>
        <w:spacing w:before="120" w:beforeAutospacing="0" w:after="120"/>
        <w:jc w:val="both"/>
        <w:rPr>
          <w:b w:val="0"/>
        </w:rPr>
      </w:pPr>
      <w:r w:rsidRPr="004A0D07">
        <w:rPr>
          <w:b w:val="0"/>
        </w:rPr>
        <w:t>İş ortaklığı</w:t>
      </w:r>
    </w:p>
    <w:p w14:paraId="7F33C914" w14:textId="6F098596" w:rsid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İş ortaklıkları ihaleye teklif veremez.</w:t>
      </w:r>
    </w:p>
    <w:p w14:paraId="33FA22AF" w14:textId="360DE8AC" w:rsidR="004A0D07" w:rsidRPr="001801BB" w:rsidRDefault="004A0D07" w:rsidP="004A0D07">
      <w:pPr>
        <w:pStyle w:val="Balk2"/>
        <w:numPr>
          <w:ilvl w:val="0"/>
          <w:numId w:val="1"/>
        </w:numPr>
        <w:spacing w:before="120" w:beforeAutospacing="0" w:after="120"/>
        <w:jc w:val="both"/>
        <w:rPr>
          <w:b w:val="0"/>
        </w:rPr>
      </w:pPr>
      <w:r w:rsidRPr="001801BB">
        <w:rPr>
          <w:b w:val="0"/>
        </w:rPr>
        <w:lastRenderedPageBreak/>
        <w:t xml:space="preserve">Konsorsiyum  </w:t>
      </w:r>
    </w:p>
    <w:p w14:paraId="1E117056" w14:textId="4CC33F57" w:rsidR="004A0D07" w:rsidRDefault="004A0D07" w:rsidP="001801BB">
      <w:pPr>
        <w:pStyle w:val="Balk2"/>
        <w:numPr>
          <w:ilvl w:val="1"/>
          <w:numId w:val="1"/>
        </w:numPr>
        <w:tabs>
          <w:tab w:val="clear" w:pos="454"/>
          <w:tab w:val="num" w:pos="851"/>
        </w:tabs>
        <w:spacing w:before="0" w:beforeAutospacing="0"/>
        <w:jc w:val="both"/>
        <w:rPr>
          <w:b w:val="0"/>
        </w:rPr>
      </w:pPr>
      <w:r w:rsidRPr="001801BB">
        <w:rPr>
          <w:b w:val="0"/>
        </w:rPr>
        <w:t>Konsorsiyumlar ihaleye teklif verebilir</w:t>
      </w:r>
      <w:r w:rsidRPr="00752962">
        <w:rPr>
          <w:b w:val="0"/>
        </w:rPr>
        <w:t>.</w:t>
      </w:r>
      <w:r w:rsidR="00752962" w:rsidRPr="00752962">
        <w:rPr>
          <w:b w:val="0"/>
        </w:rPr>
        <w:t xml:space="preserve"> Teklif değerlendirmede %50 ağırlığa sahip tekni</w:t>
      </w:r>
      <w:r w:rsidR="001D169C">
        <w:rPr>
          <w:b w:val="0"/>
        </w:rPr>
        <w:t xml:space="preserve">k teklif olması </w:t>
      </w:r>
      <w:proofErr w:type="gramStart"/>
      <w:r w:rsidR="001D169C">
        <w:rPr>
          <w:b w:val="0"/>
        </w:rPr>
        <w:t>konsorsiyumlara</w:t>
      </w:r>
      <w:proofErr w:type="gramEnd"/>
      <w:r w:rsidR="00752962" w:rsidRPr="00752962">
        <w:rPr>
          <w:b w:val="0"/>
        </w:rPr>
        <w:t xml:space="preserve"> ortaklıktan kaynaklı avantaj</w:t>
      </w:r>
      <w:r w:rsidR="00CA46F2">
        <w:rPr>
          <w:b w:val="0"/>
        </w:rPr>
        <w:t>lar</w:t>
      </w:r>
      <w:r w:rsidR="00752962" w:rsidRPr="00752962">
        <w:rPr>
          <w:b w:val="0"/>
        </w:rPr>
        <w:t xml:space="preserve"> sağlamaktadır.</w:t>
      </w:r>
    </w:p>
    <w:p w14:paraId="1E0F6823" w14:textId="5CE95967" w:rsidR="004A0D07" w:rsidRPr="001801BB" w:rsidRDefault="004A0D07" w:rsidP="001801BB">
      <w:pPr>
        <w:pStyle w:val="Balk2"/>
        <w:numPr>
          <w:ilvl w:val="1"/>
          <w:numId w:val="1"/>
        </w:numPr>
        <w:tabs>
          <w:tab w:val="clear" w:pos="454"/>
          <w:tab w:val="num" w:pos="851"/>
        </w:tabs>
        <w:spacing w:before="0" w:beforeAutospacing="0"/>
        <w:jc w:val="both"/>
        <w:rPr>
          <w:b w:val="0"/>
        </w:rPr>
      </w:pPr>
      <w:r w:rsidRPr="00752962">
        <w:rPr>
          <w:b w:val="0"/>
        </w:rPr>
        <w:t>Konsorsiyumlara ilişkin bu madde altında belirlenen hükümler dışındaki tüm konularda</w:t>
      </w:r>
      <w:r w:rsidR="003E09AC" w:rsidRPr="00752962">
        <w:rPr>
          <w:b w:val="0"/>
        </w:rPr>
        <w:t>,</w:t>
      </w:r>
      <w:r w:rsidRPr="00752962">
        <w:rPr>
          <w:b w:val="0"/>
        </w:rPr>
        <w:t xml:space="preserve"> </w:t>
      </w:r>
      <w:proofErr w:type="gramStart"/>
      <w:r w:rsidRPr="00752962">
        <w:rPr>
          <w:b w:val="0"/>
        </w:rPr>
        <w:t>konsorsiyumu</w:t>
      </w:r>
      <w:proofErr w:type="gramEnd"/>
      <w:r w:rsidRPr="00752962">
        <w:rPr>
          <w:b w:val="0"/>
        </w:rPr>
        <w:t xml:space="preserve"> oluşturan ortakların her biri diğer hükümlere karşı </w:t>
      </w:r>
      <w:r w:rsidR="003E09AC" w:rsidRPr="00752962">
        <w:rPr>
          <w:b w:val="0"/>
        </w:rPr>
        <w:t>ayrı ayrı</w:t>
      </w:r>
      <w:r w:rsidR="003E09AC">
        <w:rPr>
          <w:b w:val="0"/>
        </w:rPr>
        <w:t xml:space="preserve"> </w:t>
      </w:r>
      <w:r w:rsidRPr="001801BB">
        <w:rPr>
          <w:b w:val="0"/>
        </w:rPr>
        <w:t>sorumludur.</w:t>
      </w:r>
    </w:p>
    <w:p w14:paraId="501AD8D6" w14:textId="059B4A31" w:rsidR="004A0D07" w:rsidRPr="001801BB" w:rsidRDefault="004A0D07" w:rsidP="001801BB">
      <w:pPr>
        <w:pStyle w:val="Balk2"/>
        <w:numPr>
          <w:ilvl w:val="1"/>
          <w:numId w:val="1"/>
        </w:numPr>
        <w:tabs>
          <w:tab w:val="clear" w:pos="454"/>
          <w:tab w:val="num" w:pos="851"/>
        </w:tabs>
        <w:spacing w:before="0" w:beforeAutospacing="0"/>
        <w:jc w:val="both"/>
        <w:rPr>
          <w:b w:val="0"/>
        </w:rPr>
      </w:pPr>
      <w:r w:rsidRPr="001801BB">
        <w:rPr>
          <w:b w:val="0"/>
        </w:rPr>
        <w:t xml:space="preserve">Konsorsiyum oluşturmak suretiyle ihaleye teklif verecek </w:t>
      </w:r>
      <w:r w:rsidR="008C0AAC">
        <w:rPr>
          <w:b w:val="0"/>
        </w:rPr>
        <w:t>İstekl</w:t>
      </w:r>
      <w:r w:rsidR="004C3D9D">
        <w:rPr>
          <w:b w:val="0"/>
        </w:rPr>
        <w:t>iler,</w:t>
      </w:r>
      <w:r w:rsidRPr="001801BB">
        <w:rPr>
          <w:b w:val="0"/>
        </w:rPr>
        <w:t xml:space="preserve"> </w:t>
      </w:r>
      <w:proofErr w:type="gramStart"/>
      <w:r w:rsidRPr="001801BB">
        <w:rPr>
          <w:b w:val="0"/>
        </w:rPr>
        <w:t>konsorsiyum</w:t>
      </w:r>
      <w:proofErr w:type="gramEnd"/>
      <w:r w:rsidRPr="001801BB">
        <w:rPr>
          <w:b w:val="0"/>
        </w:rPr>
        <w:t xml:space="preserve"> oluşturduklarına ilişkin </w:t>
      </w:r>
      <w:r w:rsidRPr="001801BB">
        <w:t xml:space="preserve">Konsorsiyum Beyannamesini </w:t>
      </w:r>
      <w:r w:rsidRPr="001801BB">
        <w:rPr>
          <w:b w:val="0"/>
        </w:rPr>
        <w:t>teklif</w:t>
      </w:r>
      <w:r w:rsidR="00462DB9">
        <w:rPr>
          <w:b w:val="0"/>
        </w:rPr>
        <w:t>inde</w:t>
      </w:r>
      <w:r w:rsidRPr="001801BB">
        <w:rPr>
          <w:b w:val="0"/>
        </w:rPr>
        <w:t xml:space="preserve"> sunar.</w:t>
      </w:r>
    </w:p>
    <w:p w14:paraId="30FD6694" w14:textId="260C7A11" w:rsidR="004A0D07" w:rsidRPr="001801BB" w:rsidRDefault="004A0D07" w:rsidP="001801BB">
      <w:pPr>
        <w:pStyle w:val="Balk2"/>
        <w:numPr>
          <w:ilvl w:val="1"/>
          <w:numId w:val="1"/>
        </w:numPr>
        <w:tabs>
          <w:tab w:val="clear" w:pos="454"/>
          <w:tab w:val="num" w:pos="851"/>
        </w:tabs>
        <w:spacing w:before="0" w:beforeAutospacing="0"/>
        <w:jc w:val="both"/>
        <w:rPr>
          <w:b w:val="0"/>
        </w:rPr>
      </w:pPr>
      <w:r w:rsidRPr="001801BB">
        <w:rPr>
          <w:b w:val="0"/>
        </w:rPr>
        <w:t>Teklif</w:t>
      </w:r>
      <w:r w:rsidR="004E2B6E">
        <w:rPr>
          <w:b w:val="0"/>
        </w:rPr>
        <w:t>te</w:t>
      </w:r>
      <w:r w:rsidRPr="001801BB">
        <w:rPr>
          <w:b w:val="0"/>
        </w:rPr>
        <w:t xml:space="preserve"> beklenen güncel Vergi Borcu Yoktur</w:t>
      </w:r>
      <w:r w:rsidR="004E2B6E">
        <w:rPr>
          <w:b w:val="0"/>
        </w:rPr>
        <w:t>,</w:t>
      </w:r>
      <w:r w:rsidRPr="001801BB">
        <w:rPr>
          <w:b w:val="0"/>
        </w:rPr>
        <w:t xml:space="preserve"> SGK Borcu yoktur yazıları </w:t>
      </w:r>
      <w:r w:rsidR="004E2B6E">
        <w:rPr>
          <w:b w:val="0"/>
        </w:rPr>
        <w:t xml:space="preserve">ve </w:t>
      </w:r>
      <w:r w:rsidR="004E2B6E" w:rsidRPr="00D25E74">
        <w:rPr>
          <w:rFonts w:cs="Times New Roman"/>
          <w:b w:val="0"/>
        </w:rPr>
        <w:t>Sigortalı Hizmet Listesi</w:t>
      </w:r>
      <w:r w:rsidR="004E2B6E" w:rsidRPr="001801BB">
        <w:rPr>
          <w:b w:val="0"/>
        </w:rPr>
        <w:t xml:space="preserve"> </w:t>
      </w:r>
      <w:proofErr w:type="gramStart"/>
      <w:r w:rsidRPr="001801BB">
        <w:rPr>
          <w:b w:val="0"/>
        </w:rPr>
        <w:t>konsorsi</w:t>
      </w:r>
      <w:r w:rsidR="00B27D18">
        <w:rPr>
          <w:b w:val="0"/>
        </w:rPr>
        <w:t>yum</w:t>
      </w:r>
      <w:proofErr w:type="gramEnd"/>
      <w:r w:rsidR="00B27D18">
        <w:rPr>
          <w:b w:val="0"/>
        </w:rPr>
        <w:t xml:space="preserve"> ortaklarının her biri için</w:t>
      </w:r>
      <w:r w:rsidRPr="001801BB">
        <w:rPr>
          <w:b w:val="0"/>
        </w:rPr>
        <w:t xml:space="preserve"> </w:t>
      </w:r>
      <w:r w:rsidR="004E2B6E">
        <w:rPr>
          <w:b w:val="0"/>
        </w:rPr>
        <w:t xml:space="preserve">ayrı ayrı </w:t>
      </w:r>
      <w:r w:rsidRPr="001801BB">
        <w:rPr>
          <w:b w:val="0"/>
        </w:rPr>
        <w:t>verilir.</w:t>
      </w:r>
    </w:p>
    <w:p w14:paraId="01BD050C" w14:textId="6FEB6026" w:rsidR="004A0D07" w:rsidRPr="0042087C" w:rsidRDefault="004A0D07" w:rsidP="004A0D07">
      <w:pPr>
        <w:pStyle w:val="Balk2"/>
        <w:numPr>
          <w:ilvl w:val="1"/>
          <w:numId w:val="1"/>
        </w:numPr>
        <w:tabs>
          <w:tab w:val="clear" w:pos="454"/>
          <w:tab w:val="num" w:pos="851"/>
        </w:tabs>
        <w:spacing w:before="0" w:beforeAutospacing="0"/>
        <w:jc w:val="both"/>
        <w:rPr>
          <w:b w:val="0"/>
        </w:rPr>
      </w:pPr>
      <w:r w:rsidRPr="0042087C">
        <w:rPr>
          <w:b w:val="0"/>
        </w:rPr>
        <w:t xml:space="preserve">İsteklilikler için ihale dokümanında belirlenmiş </w:t>
      </w:r>
      <w:r w:rsidR="004101F9" w:rsidRPr="0042087C">
        <w:rPr>
          <w:b w:val="0"/>
        </w:rPr>
        <w:t xml:space="preserve">ilgili </w:t>
      </w:r>
      <w:r w:rsidRPr="0042087C">
        <w:rPr>
          <w:b w:val="0"/>
        </w:rPr>
        <w:t xml:space="preserve">asgari kriterlerin değerlendirmesinde </w:t>
      </w:r>
      <w:proofErr w:type="gramStart"/>
      <w:r w:rsidRPr="0042087C">
        <w:rPr>
          <w:b w:val="0"/>
        </w:rPr>
        <w:t>konsorsiyum</w:t>
      </w:r>
      <w:proofErr w:type="gramEnd"/>
      <w:r w:rsidRPr="0042087C">
        <w:rPr>
          <w:b w:val="0"/>
        </w:rPr>
        <w:t xml:space="preserve"> ortaklarının toplam değerleri dikkate alınacaktır. </w:t>
      </w:r>
    </w:p>
    <w:p w14:paraId="4B775F85" w14:textId="77777777"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Konsorsiyumlar, iki kısımdan oluşan ihale konusu iş için kısmi teklif veremezler. Hem teknik teklifleri hem de mali teklifleri işin iki kısmı için ayrı ayrı olmalıdır.</w:t>
      </w:r>
    </w:p>
    <w:p w14:paraId="3D985A12" w14:textId="77777777" w:rsidR="004A0D07" w:rsidRPr="004A0D07" w:rsidRDefault="004A0D07" w:rsidP="004A0D07">
      <w:pPr>
        <w:pStyle w:val="Balk2"/>
        <w:numPr>
          <w:ilvl w:val="1"/>
          <w:numId w:val="1"/>
        </w:numPr>
        <w:tabs>
          <w:tab w:val="clear" w:pos="454"/>
          <w:tab w:val="num" w:pos="851"/>
        </w:tabs>
        <w:spacing w:before="0" w:beforeAutospacing="0"/>
        <w:jc w:val="both"/>
        <w:rPr>
          <w:b w:val="0"/>
        </w:rPr>
      </w:pPr>
      <w:r w:rsidRPr="004A0D07">
        <w:rPr>
          <w:b w:val="0"/>
        </w:rPr>
        <w:t xml:space="preserve">Konsorsiyumda yer alan bir firma başka bir </w:t>
      </w:r>
      <w:proofErr w:type="gramStart"/>
      <w:r w:rsidRPr="004A0D07">
        <w:rPr>
          <w:b w:val="0"/>
        </w:rPr>
        <w:t>konsorsiyumda</w:t>
      </w:r>
      <w:proofErr w:type="gramEnd"/>
      <w:r w:rsidRPr="004A0D07">
        <w:rPr>
          <w:b w:val="0"/>
        </w:rPr>
        <w:t xml:space="preserve"> ortak olarak ya da tek başına ihaleye teklif veremez.</w:t>
      </w:r>
    </w:p>
    <w:p w14:paraId="38EADFD2" w14:textId="2F5C9C06" w:rsidR="004A0D07" w:rsidRPr="00752962" w:rsidRDefault="004A0D07" w:rsidP="001801BB">
      <w:pPr>
        <w:pStyle w:val="Balk2"/>
        <w:numPr>
          <w:ilvl w:val="1"/>
          <w:numId w:val="1"/>
        </w:numPr>
        <w:tabs>
          <w:tab w:val="clear" w:pos="454"/>
          <w:tab w:val="num" w:pos="993"/>
        </w:tabs>
        <w:spacing w:before="0" w:beforeAutospacing="0"/>
        <w:jc w:val="both"/>
        <w:rPr>
          <w:b w:val="0"/>
        </w:rPr>
      </w:pPr>
      <w:r w:rsidRPr="00752962">
        <w:rPr>
          <w:b w:val="0"/>
        </w:rPr>
        <w:t>Konsorsiyum</w:t>
      </w:r>
      <w:r w:rsidR="00CC155A">
        <w:rPr>
          <w:b w:val="0"/>
        </w:rPr>
        <w:t>un</w:t>
      </w:r>
      <w:r w:rsidRPr="00752962">
        <w:rPr>
          <w:b w:val="0"/>
        </w:rPr>
        <w:t xml:space="preserve"> vereceği geçici teminat toplam teklif fiyatı üzerinde</w:t>
      </w:r>
      <w:r w:rsidR="00CC155A">
        <w:rPr>
          <w:b w:val="0"/>
        </w:rPr>
        <w:t xml:space="preserve">n </w:t>
      </w:r>
      <w:r w:rsidRPr="00752962">
        <w:rPr>
          <w:b w:val="0"/>
        </w:rPr>
        <w:t>tek</w:t>
      </w:r>
      <w:r w:rsidR="00CC155A">
        <w:rPr>
          <w:b w:val="0"/>
        </w:rPr>
        <w:t xml:space="preserve"> (</w:t>
      </w:r>
      <w:proofErr w:type="gramStart"/>
      <w:r w:rsidR="00CC155A">
        <w:rPr>
          <w:b w:val="0"/>
        </w:rPr>
        <w:t>konsorsiyum</w:t>
      </w:r>
      <w:proofErr w:type="gramEnd"/>
      <w:r w:rsidR="00CC155A">
        <w:rPr>
          <w:b w:val="0"/>
        </w:rPr>
        <w:t xml:space="preserve"> adına düzenlenebileceği gibi herhangi bir ortak adına düzenlenmiş olabilir)</w:t>
      </w:r>
      <w:r w:rsidRPr="00752962">
        <w:rPr>
          <w:b w:val="0"/>
        </w:rPr>
        <w:t xml:space="preserve">, sözleşme imzalanması durumunda verecekleri kesin teminat ise </w:t>
      </w:r>
      <w:r w:rsidR="00CC155A">
        <w:rPr>
          <w:b w:val="0"/>
        </w:rPr>
        <w:t xml:space="preserve">sözleşme bedeli üzerinden </w:t>
      </w:r>
      <w:r w:rsidRPr="00752962">
        <w:rPr>
          <w:b w:val="0"/>
        </w:rPr>
        <w:t>beyan ettikleri ortaklık oranında her bir ortak tarafından ayrı ayrı verilecektir.</w:t>
      </w:r>
    </w:p>
    <w:p w14:paraId="404CF590" w14:textId="77777777" w:rsidR="003E09AC" w:rsidRDefault="003E09AC" w:rsidP="003E09AC">
      <w:pPr>
        <w:pStyle w:val="Balk2"/>
        <w:numPr>
          <w:ilvl w:val="1"/>
          <w:numId w:val="1"/>
        </w:numPr>
        <w:tabs>
          <w:tab w:val="clear" w:pos="454"/>
          <w:tab w:val="num" w:pos="993"/>
        </w:tabs>
        <w:spacing w:before="0" w:beforeAutospacing="0"/>
        <w:jc w:val="both"/>
        <w:rPr>
          <w:b w:val="0"/>
        </w:rPr>
      </w:pPr>
      <w:r w:rsidRPr="004A0D07">
        <w:rPr>
          <w:b w:val="0"/>
        </w:rPr>
        <w:t xml:space="preserve">Konsorsiyum ortakları kendi uhdelerindeki olan sorumluluk ve hakları hiçbir şekilde üçüncü tarafa devredemezler. </w:t>
      </w:r>
    </w:p>
    <w:p w14:paraId="0A243171" w14:textId="77D79764" w:rsidR="003E09AC" w:rsidRPr="008003DF" w:rsidRDefault="003E09AC" w:rsidP="008003DF">
      <w:pPr>
        <w:pStyle w:val="Balk2"/>
        <w:numPr>
          <w:ilvl w:val="1"/>
          <w:numId w:val="1"/>
        </w:numPr>
        <w:tabs>
          <w:tab w:val="clear" w:pos="454"/>
          <w:tab w:val="num" w:pos="993"/>
        </w:tabs>
        <w:spacing w:before="0" w:beforeAutospacing="0"/>
        <w:jc w:val="both"/>
        <w:rPr>
          <w:b w:val="0"/>
        </w:rPr>
      </w:pPr>
      <w:r w:rsidRPr="001801BB">
        <w:rPr>
          <w:b w:val="0"/>
        </w:rPr>
        <w:t xml:space="preserve">Konsorsiyumun ihalede başarılı olması durumunda Ajans ile imzalanacak sözleşme eki </w:t>
      </w:r>
      <w:r w:rsidRPr="008003DF">
        <w:rPr>
          <w:b w:val="0"/>
        </w:rPr>
        <w:t xml:space="preserve">olarak ortakları arasında imzalanmış noter onaylı Konsorsiyum Sözleşmesi </w:t>
      </w:r>
      <w:r w:rsidR="008003DF" w:rsidRPr="008003DF">
        <w:rPr>
          <w:b w:val="0"/>
        </w:rPr>
        <w:t>sunar</w:t>
      </w:r>
      <w:r w:rsidRPr="008003DF">
        <w:rPr>
          <w:b w:val="0"/>
        </w:rPr>
        <w:t xml:space="preserve">. </w:t>
      </w:r>
    </w:p>
    <w:p w14:paraId="04725B0A" w14:textId="77777777" w:rsidR="004A0D07" w:rsidRPr="00341F6C" w:rsidRDefault="004A0D07" w:rsidP="00341F6C">
      <w:pPr>
        <w:pStyle w:val="Balk2"/>
        <w:numPr>
          <w:ilvl w:val="0"/>
          <w:numId w:val="1"/>
        </w:numPr>
        <w:spacing w:before="120" w:beforeAutospacing="0" w:after="120"/>
        <w:jc w:val="both"/>
        <w:rPr>
          <w:b w:val="0"/>
        </w:rPr>
      </w:pPr>
      <w:r w:rsidRPr="00341F6C">
        <w:rPr>
          <w:b w:val="0"/>
        </w:rPr>
        <w:t xml:space="preserve">Madde 18- Alt yükleniciler  </w:t>
      </w:r>
    </w:p>
    <w:p w14:paraId="6450BE5C" w14:textId="68682719" w:rsidR="00242DAD" w:rsidRDefault="004A0D07" w:rsidP="001D2583">
      <w:pPr>
        <w:pStyle w:val="Balk2"/>
        <w:numPr>
          <w:ilvl w:val="1"/>
          <w:numId w:val="1"/>
        </w:numPr>
        <w:tabs>
          <w:tab w:val="clear" w:pos="454"/>
          <w:tab w:val="num" w:pos="851"/>
        </w:tabs>
        <w:spacing w:before="0" w:beforeAutospacing="0"/>
        <w:jc w:val="both"/>
        <w:rPr>
          <w:b w:val="0"/>
        </w:rPr>
      </w:pPr>
      <w:r w:rsidRPr="00341F6C">
        <w:rPr>
          <w:b w:val="0"/>
        </w:rPr>
        <w:t>İhale konusu hizmetin tamamı veya bir kısmı, alt yüklenicilere yaptırılamaz.</w:t>
      </w:r>
    </w:p>
    <w:p w14:paraId="2F8840FC" w14:textId="754CDCA0" w:rsidR="00341F6C" w:rsidRDefault="00341F6C" w:rsidP="00D751D2">
      <w:pPr>
        <w:pStyle w:val="Balk1"/>
        <w:spacing w:before="360" w:beforeAutospacing="0" w:line="360" w:lineRule="auto"/>
        <w:jc w:val="right"/>
      </w:pPr>
      <w:r w:rsidRPr="00341F6C">
        <w:t>III- TEKLİFLERİN HAZIRLANMASI V</w:t>
      </w:r>
      <w:r w:rsidR="00752962">
        <w:t>E</w:t>
      </w:r>
      <w:r w:rsidRPr="00341F6C">
        <w:t xml:space="preserve"> SUNULMASINA İLİŞKİN HUSUSLAR</w:t>
      </w:r>
    </w:p>
    <w:p w14:paraId="1931DA04" w14:textId="71C02C26" w:rsidR="00341F6C" w:rsidRPr="00341F6C" w:rsidRDefault="00341F6C" w:rsidP="00341F6C">
      <w:pPr>
        <w:pStyle w:val="Balk2"/>
        <w:numPr>
          <w:ilvl w:val="0"/>
          <w:numId w:val="1"/>
        </w:numPr>
        <w:spacing w:before="120" w:beforeAutospacing="0" w:after="120"/>
        <w:jc w:val="both"/>
        <w:rPr>
          <w:b w:val="0"/>
        </w:rPr>
      </w:pPr>
      <w:r w:rsidRPr="00341F6C">
        <w:rPr>
          <w:b w:val="0"/>
        </w:rPr>
        <w:t>Teklif ve sözleşme türü:</w:t>
      </w:r>
    </w:p>
    <w:p w14:paraId="28859675" w14:textId="306D8D7D" w:rsidR="00341F6C" w:rsidRDefault="00341F6C" w:rsidP="00341F6C">
      <w:pPr>
        <w:pStyle w:val="Balk2"/>
        <w:numPr>
          <w:ilvl w:val="1"/>
          <w:numId w:val="1"/>
        </w:numPr>
        <w:tabs>
          <w:tab w:val="clear" w:pos="454"/>
          <w:tab w:val="num" w:pos="851"/>
        </w:tabs>
        <w:spacing w:before="0" w:beforeAutospacing="0"/>
        <w:jc w:val="both"/>
        <w:rPr>
          <w:b w:val="0"/>
        </w:rPr>
      </w:pPr>
      <w:r w:rsidRPr="00341F6C">
        <w:rPr>
          <w:b w:val="0"/>
        </w:rPr>
        <w:t xml:space="preserve">İstekliler tekliflerini, birim fiyat üzerinden vereceklerdir. İhale sonucu, ihale üzerinde bırakılan </w:t>
      </w:r>
      <w:r w:rsidR="008C0AAC">
        <w:rPr>
          <w:b w:val="0"/>
        </w:rPr>
        <w:t>İstekl</w:t>
      </w:r>
      <w:r w:rsidRPr="00341F6C">
        <w:rPr>
          <w:b w:val="0"/>
        </w:rPr>
        <w:t>i ile toplam bedel üzerinden sözleşme imzalanacaktır.</w:t>
      </w:r>
    </w:p>
    <w:p w14:paraId="101FB873" w14:textId="77777777" w:rsidR="00341F6C" w:rsidRDefault="00341F6C" w:rsidP="00341F6C">
      <w:pPr>
        <w:pStyle w:val="Balk2"/>
        <w:numPr>
          <w:ilvl w:val="0"/>
          <w:numId w:val="1"/>
        </w:numPr>
        <w:tabs>
          <w:tab w:val="num" w:pos="851"/>
        </w:tabs>
        <w:spacing w:before="120" w:beforeAutospacing="0" w:after="120"/>
        <w:jc w:val="both"/>
        <w:rPr>
          <w:b w:val="0"/>
        </w:rPr>
      </w:pPr>
      <w:r w:rsidRPr="00341F6C">
        <w:rPr>
          <w:b w:val="0"/>
        </w:rPr>
        <w:t>Kısmi teklif verilmesi:</w:t>
      </w:r>
      <w:r>
        <w:rPr>
          <w:b w:val="0"/>
        </w:rPr>
        <w:t xml:space="preserve"> </w:t>
      </w:r>
    </w:p>
    <w:p w14:paraId="536C36C9" w14:textId="5A308BCA" w:rsidR="0018018A" w:rsidRDefault="00341F6C" w:rsidP="00C85F0E">
      <w:pPr>
        <w:pStyle w:val="Balk2"/>
        <w:numPr>
          <w:ilvl w:val="1"/>
          <w:numId w:val="1"/>
        </w:numPr>
        <w:tabs>
          <w:tab w:val="clear" w:pos="454"/>
          <w:tab w:val="num" w:pos="851"/>
        </w:tabs>
        <w:spacing w:before="120" w:beforeAutospacing="0" w:after="120"/>
        <w:jc w:val="both"/>
        <w:rPr>
          <w:b w:val="0"/>
        </w:rPr>
      </w:pPr>
      <w:r w:rsidRPr="00341F6C">
        <w:rPr>
          <w:b w:val="0"/>
        </w:rPr>
        <w:t xml:space="preserve">Bu ihalede kısmi teklif verilebilir. İstekliler, Birinci Lot ve İkinci </w:t>
      </w:r>
      <w:proofErr w:type="spellStart"/>
      <w:r w:rsidRPr="00341F6C">
        <w:rPr>
          <w:b w:val="0"/>
        </w:rPr>
        <w:t>Lot’tun</w:t>
      </w:r>
      <w:proofErr w:type="spellEnd"/>
      <w:r w:rsidRPr="00341F6C">
        <w:rPr>
          <w:b w:val="0"/>
        </w:rPr>
        <w:t xml:space="preserve"> her ikisine de teklif verebilecekleri gibi yalnız birine de teklif verebilirler. </w:t>
      </w:r>
    </w:p>
    <w:p w14:paraId="6B5B4FF6" w14:textId="213E9E01" w:rsidR="00341F6C" w:rsidRPr="00341F6C" w:rsidRDefault="00341F6C" w:rsidP="00341F6C">
      <w:pPr>
        <w:pStyle w:val="Balk2"/>
        <w:numPr>
          <w:ilvl w:val="0"/>
          <w:numId w:val="1"/>
        </w:numPr>
        <w:tabs>
          <w:tab w:val="num" w:pos="851"/>
        </w:tabs>
        <w:spacing w:before="120" w:beforeAutospacing="0" w:after="120"/>
        <w:jc w:val="both"/>
        <w:rPr>
          <w:b w:val="0"/>
        </w:rPr>
      </w:pPr>
      <w:r w:rsidRPr="00341F6C">
        <w:rPr>
          <w:b w:val="0"/>
        </w:rPr>
        <w:t>Teklif ve ödemelerde geçerli para birimi</w:t>
      </w:r>
    </w:p>
    <w:p w14:paraId="29177DFD" w14:textId="284223B6" w:rsidR="00341F6C" w:rsidRDefault="00341F6C" w:rsidP="00341F6C">
      <w:pPr>
        <w:pStyle w:val="Balk2"/>
        <w:numPr>
          <w:ilvl w:val="1"/>
          <w:numId w:val="1"/>
        </w:numPr>
        <w:tabs>
          <w:tab w:val="clear" w:pos="454"/>
          <w:tab w:val="num" w:pos="851"/>
        </w:tabs>
        <w:spacing w:before="120" w:beforeAutospacing="0" w:after="120"/>
        <w:jc w:val="both"/>
        <w:rPr>
          <w:b w:val="0"/>
        </w:rPr>
      </w:pPr>
      <w:r w:rsidRPr="00341F6C">
        <w:rPr>
          <w:b w:val="0"/>
        </w:rPr>
        <w:t>İstekliler, teklifini gösteren fiyatları ve bunların toplam tutarlarını Türk Lirası olarak belirtecektir. Sözleşme konusu işin ödemelerinde de bu para birimi kullanılacaktır.</w:t>
      </w:r>
    </w:p>
    <w:p w14:paraId="054922DD" w14:textId="7155AC44" w:rsidR="00341F6C" w:rsidRDefault="00341F6C" w:rsidP="00341F6C">
      <w:pPr>
        <w:pStyle w:val="Balk2"/>
        <w:numPr>
          <w:ilvl w:val="0"/>
          <w:numId w:val="1"/>
        </w:numPr>
        <w:tabs>
          <w:tab w:val="num" w:pos="851"/>
        </w:tabs>
        <w:spacing w:before="120" w:beforeAutospacing="0" w:after="120"/>
        <w:jc w:val="both"/>
        <w:rPr>
          <w:b w:val="0"/>
        </w:rPr>
      </w:pPr>
      <w:r w:rsidRPr="00341F6C">
        <w:rPr>
          <w:b w:val="0"/>
        </w:rPr>
        <w:t>Tekliflerin sunulma şekli</w:t>
      </w:r>
    </w:p>
    <w:p w14:paraId="2681E49A" w14:textId="22D1BEDF" w:rsidR="00914A19" w:rsidRDefault="00914A19" w:rsidP="0042087C">
      <w:pPr>
        <w:pStyle w:val="Balk2"/>
        <w:numPr>
          <w:ilvl w:val="1"/>
          <w:numId w:val="1"/>
        </w:numPr>
        <w:tabs>
          <w:tab w:val="clear" w:pos="454"/>
          <w:tab w:val="num" w:pos="851"/>
        </w:tabs>
        <w:spacing w:before="120" w:beforeAutospacing="0" w:after="120"/>
        <w:jc w:val="both"/>
        <w:rPr>
          <w:b w:val="0"/>
        </w:rPr>
      </w:pPr>
      <w:r>
        <w:rPr>
          <w:b w:val="0"/>
        </w:rPr>
        <w:t>Teklif için hazırlanan i</w:t>
      </w:r>
      <w:r w:rsidRPr="0042087C">
        <w:rPr>
          <w:b w:val="0"/>
        </w:rPr>
        <w:t xml:space="preserve">hale </w:t>
      </w:r>
      <w:r>
        <w:rPr>
          <w:b w:val="0"/>
        </w:rPr>
        <w:t>d</w:t>
      </w:r>
      <w:r w:rsidRPr="0042087C">
        <w:rPr>
          <w:b w:val="0"/>
        </w:rPr>
        <w:t>okümanları</w:t>
      </w:r>
      <w:r>
        <w:rPr>
          <w:b w:val="0"/>
        </w:rPr>
        <w:t xml:space="preserve"> </w:t>
      </w:r>
      <w:r w:rsidRPr="00914A19">
        <w:t>Birinci</w:t>
      </w:r>
      <w:r>
        <w:rPr>
          <w:b w:val="0"/>
        </w:rPr>
        <w:t xml:space="preserve"> </w:t>
      </w:r>
      <w:r w:rsidRPr="00914A19">
        <w:t>Lot</w:t>
      </w:r>
      <w:r>
        <w:rPr>
          <w:b w:val="0"/>
        </w:rPr>
        <w:t xml:space="preserve"> ve </w:t>
      </w:r>
      <w:r w:rsidRPr="00914A19">
        <w:t>İkinci Lot</w:t>
      </w:r>
      <w:r>
        <w:rPr>
          <w:b w:val="0"/>
        </w:rPr>
        <w:t xml:space="preserve"> için ayrı ayrı </w:t>
      </w:r>
      <w:r w:rsidR="00346922">
        <w:rPr>
          <w:b w:val="0"/>
        </w:rPr>
        <w:t>İşbu İdari Şartnamede</w:t>
      </w:r>
      <w:r>
        <w:rPr>
          <w:b w:val="0"/>
        </w:rPr>
        <w:t xml:space="preserve"> açıklandığı şekilde hazırlanmalıdır.</w:t>
      </w:r>
    </w:p>
    <w:p w14:paraId="18DF07B6" w14:textId="3D7739B1" w:rsidR="0042087C" w:rsidRDefault="005B1863" w:rsidP="0042087C">
      <w:pPr>
        <w:pStyle w:val="Balk2"/>
        <w:numPr>
          <w:ilvl w:val="1"/>
          <w:numId w:val="1"/>
        </w:numPr>
        <w:tabs>
          <w:tab w:val="clear" w:pos="454"/>
          <w:tab w:val="num" w:pos="851"/>
        </w:tabs>
        <w:spacing w:before="120" w:beforeAutospacing="0" w:after="120"/>
        <w:jc w:val="both"/>
        <w:rPr>
          <w:b w:val="0"/>
        </w:rPr>
      </w:pPr>
      <w:r>
        <w:rPr>
          <w:b w:val="0"/>
        </w:rPr>
        <w:t>T</w:t>
      </w:r>
      <w:r w:rsidR="00914A19">
        <w:rPr>
          <w:b w:val="0"/>
        </w:rPr>
        <w:t xml:space="preserve">üm </w:t>
      </w:r>
      <w:r w:rsidR="0042087C">
        <w:rPr>
          <w:b w:val="0"/>
        </w:rPr>
        <w:t>dokümanlar “</w:t>
      </w:r>
      <w:r w:rsidR="0042087C" w:rsidRPr="0042087C">
        <w:rPr>
          <w:b w:val="0"/>
        </w:rPr>
        <w:t>İhale Dokümanları Kontrol Listesi</w:t>
      </w:r>
      <w:r w:rsidR="0042087C">
        <w:rPr>
          <w:b w:val="0"/>
        </w:rPr>
        <w:t>”</w:t>
      </w:r>
      <w:r w:rsidR="0042087C" w:rsidRPr="0042087C">
        <w:rPr>
          <w:b w:val="0"/>
        </w:rPr>
        <w:t xml:space="preserve"> </w:t>
      </w:r>
      <w:r w:rsidR="0042087C">
        <w:rPr>
          <w:b w:val="0"/>
        </w:rPr>
        <w:t>üzerinden (+) ya da (-) şeklinde doldurul</w:t>
      </w:r>
      <w:r w:rsidR="00914A19">
        <w:rPr>
          <w:b w:val="0"/>
        </w:rPr>
        <w:t>arak kontrol edilmelidir.</w:t>
      </w:r>
      <w:r w:rsidR="00A94F04">
        <w:rPr>
          <w:b w:val="0"/>
        </w:rPr>
        <w:t xml:space="preserve"> İmza beklenenler hariç tüm dokümanlar </w:t>
      </w:r>
      <w:r w:rsidR="008C0AAC">
        <w:rPr>
          <w:b w:val="0"/>
        </w:rPr>
        <w:t>İstekl</w:t>
      </w:r>
      <w:r w:rsidR="00A94F04">
        <w:rPr>
          <w:b w:val="0"/>
        </w:rPr>
        <w:t>inin ihaleye teklif vermeye yetkilisi tarafından paraflanmış olmalıdır.</w:t>
      </w:r>
    </w:p>
    <w:p w14:paraId="60A511E2" w14:textId="209E48C0" w:rsidR="0042087C" w:rsidRPr="005B1863" w:rsidRDefault="00260CAB" w:rsidP="001C67AA">
      <w:pPr>
        <w:pStyle w:val="Balk2"/>
        <w:numPr>
          <w:ilvl w:val="1"/>
          <w:numId w:val="1"/>
        </w:numPr>
        <w:tabs>
          <w:tab w:val="clear" w:pos="454"/>
          <w:tab w:val="num" w:pos="851"/>
        </w:tabs>
        <w:spacing w:before="120" w:beforeAutospacing="0" w:after="120"/>
        <w:jc w:val="both"/>
        <w:rPr>
          <w:b w:val="0"/>
        </w:rPr>
      </w:pPr>
      <w:r w:rsidRPr="005B1863">
        <w:rPr>
          <w:b w:val="0"/>
        </w:rPr>
        <w:lastRenderedPageBreak/>
        <w:t xml:space="preserve">İhale Dokümanları Kontrol Listesi ile birlikte </w:t>
      </w:r>
      <w:r w:rsidR="0042087C" w:rsidRPr="005B1863">
        <w:rPr>
          <w:b w:val="0"/>
        </w:rPr>
        <w:t xml:space="preserve">Teklif Mektubu ve Birim Fiyat Teklif Cetveli dışında teknik teklifi oluşturan diğer tüm belgeler </w:t>
      </w:r>
      <w:r w:rsidR="005B1863" w:rsidRPr="005B1863">
        <w:rPr>
          <w:b w:val="0"/>
        </w:rPr>
        <w:t xml:space="preserve">üzerinde </w:t>
      </w:r>
      <w:r w:rsidRPr="001D09BF">
        <w:rPr>
          <w:b w:val="0"/>
          <w:u w:val="single"/>
        </w:rPr>
        <w:t>A Zarfı-Teknik Teklif (Birinci/ İkinci Lot)</w:t>
      </w:r>
      <w:r>
        <w:t xml:space="preserve"> </w:t>
      </w:r>
      <w:r w:rsidRPr="00260CAB">
        <w:rPr>
          <w:b w:val="0"/>
        </w:rPr>
        <w:t xml:space="preserve">ve </w:t>
      </w:r>
      <w:r w:rsidR="008C0AAC">
        <w:rPr>
          <w:b w:val="0"/>
          <w:u w:val="single"/>
        </w:rPr>
        <w:t>İstekl</w:t>
      </w:r>
      <w:r w:rsidR="005B1863" w:rsidRPr="005B1863">
        <w:rPr>
          <w:b w:val="0"/>
          <w:u w:val="single"/>
        </w:rPr>
        <w:t>inin adı</w:t>
      </w:r>
      <w:r w:rsidR="005B1863" w:rsidRPr="005B1863">
        <w:rPr>
          <w:b w:val="0"/>
        </w:rPr>
        <w:t xml:space="preserve"> </w:t>
      </w:r>
      <w:r>
        <w:rPr>
          <w:b w:val="0"/>
        </w:rPr>
        <w:t>yazılı,</w:t>
      </w:r>
      <w:r w:rsidR="005B1863">
        <w:rPr>
          <w:b w:val="0"/>
        </w:rPr>
        <w:t xml:space="preserve"> yapıştırılan yeri</w:t>
      </w:r>
      <w:r>
        <w:rPr>
          <w:b w:val="0"/>
        </w:rPr>
        <w:t xml:space="preserve"> </w:t>
      </w:r>
      <w:r w:rsidR="008C0AAC">
        <w:rPr>
          <w:b w:val="0"/>
        </w:rPr>
        <w:t>İstekl</w:t>
      </w:r>
      <w:r>
        <w:rPr>
          <w:b w:val="0"/>
        </w:rPr>
        <w:t>i tarafından</w:t>
      </w:r>
      <w:r w:rsidR="005B1863">
        <w:rPr>
          <w:b w:val="0"/>
        </w:rPr>
        <w:t xml:space="preserve"> </w:t>
      </w:r>
      <w:r w:rsidR="005B1863" w:rsidRPr="00382A35">
        <w:rPr>
          <w:b w:val="0"/>
          <w:u w:val="single"/>
        </w:rPr>
        <w:t>mühürlü</w:t>
      </w:r>
      <w:r>
        <w:rPr>
          <w:b w:val="0"/>
          <w:u w:val="single"/>
        </w:rPr>
        <w:t xml:space="preserve"> ya da </w:t>
      </w:r>
      <w:r w:rsidR="005B1863">
        <w:rPr>
          <w:b w:val="0"/>
          <w:u w:val="single"/>
        </w:rPr>
        <w:t>kaşeli-imzalı</w:t>
      </w:r>
      <w:r w:rsidR="005B1863">
        <w:rPr>
          <w:b w:val="0"/>
        </w:rPr>
        <w:t xml:space="preserve"> zarf içerisine konmalıdır.</w:t>
      </w:r>
    </w:p>
    <w:p w14:paraId="67EAD99D" w14:textId="3115CD02" w:rsidR="0042087C" w:rsidRDefault="0042087C" w:rsidP="00C85F0E">
      <w:pPr>
        <w:pStyle w:val="Balk2"/>
        <w:numPr>
          <w:ilvl w:val="1"/>
          <w:numId w:val="1"/>
        </w:numPr>
        <w:tabs>
          <w:tab w:val="clear" w:pos="454"/>
          <w:tab w:val="num" w:pos="851"/>
        </w:tabs>
        <w:spacing w:before="120" w:beforeAutospacing="0" w:after="120"/>
        <w:jc w:val="both"/>
        <w:rPr>
          <w:b w:val="0"/>
        </w:rPr>
      </w:pPr>
      <w:r>
        <w:rPr>
          <w:b w:val="0"/>
        </w:rPr>
        <w:t>Teklif M</w:t>
      </w:r>
      <w:r w:rsidRPr="0018018A">
        <w:rPr>
          <w:b w:val="0"/>
        </w:rPr>
        <w:t xml:space="preserve">ektubu ve Birim Fiyat Teklif Cetveli </w:t>
      </w:r>
      <w:r w:rsidR="005B1863">
        <w:rPr>
          <w:b w:val="0"/>
        </w:rPr>
        <w:t xml:space="preserve">üzerinde </w:t>
      </w:r>
      <w:r w:rsidR="00260CAB" w:rsidRPr="001D09BF">
        <w:rPr>
          <w:b w:val="0"/>
          <w:u w:val="single"/>
        </w:rPr>
        <w:t xml:space="preserve">B Zarfı-Mali Teklif (Birinci/İkinci Lot) </w:t>
      </w:r>
      <w:r w:rsidR="00260CAB">
        <w:rPr>
          <w:b w:val="0"/>
        </w:rPr>
        <w:t xml:space="preserve">ve </w:t>
      </w:r>
      <w:r w:rsidR="008C0AAC">
        <w:rPr>
          <w:b w:val="0"/>
          <w:u w:val="single"/>
        </w:rPr>
        <w:t>İstekl</w:t>
      </w:r>
      <w:r w:rsidR="005B1863" w:rsidRPr="005B1863">
        <w:rPr>
          <w:b w:val="0"/>
          <w:u w:val="single"/>
        </w:rPr>
        <w:t>inin adı</w:t>
      </w:r>
      <w:r w:rsidR="005B1863">
        <w:rPr>
          <w:b w:val="0"/>
        </w:rPr>
        <w:t xml:space="preserve"> yazılı</w:t>
      </w:r>
      <w:r w:rsidR="001D09BF">
        <w:rPr>
          <w:b w:val="0"/>
        </w:rPr>
        <w:t>,</w:t>
      </w:r>
      <w:r>
        <w:rPr>
          <w:b w:val="0"/>
        </w:rPr>
        <w:t xml:space="preserve"> </w:t>
      </w:r>
      <w:r w:rsidR="005B1863">
        <w:rPr>
          <w:b w:val="0"/>
        </w:rPr>
        <w:t xml:space="preserve">yapıştırılan yeri </w:t>
      </w:r>
      <w:r w:rsidR="005B1863" w:rsidRPr="00382A35">
        <w:rPr>
          <w:b w:val="0"/>
          <w:u w:val="single"/>
        </w:rPr>
        <w:t>mühürlü</w:t>
      </w:r>
      <w:r w:rsidR="005B1863">
        <w:rPr>
          <w:b w:val="0"/>
          <w:u w:val="single"/>
        </w:rPr>
        <w:t>/kaşeli-imzalı</w:t>
      </w:r>
      <w:r w:rsidR="00382A35">
        <w:rPr>
          <w:b w:val="0"/>
        </w:rPr>
        <w:t xml:space="preserve"> </w:t>
      </w:r>
      <w:r>
        <w:rPr>
          <w:b w:val="0"/>
        </w:rPr>
        <w:t xml:space="preserve">zarf içerisine konmalıdır. </w:t>
      </w:r>
    </w:p>
    <w:p w14:paraId="039A8956" w14:textId="725BB429" w:rsidR="00382A35" w:rsidRDefault="00346922" w:rsidP="00382A35">
      <w:pPr>
        <w:pStyle w:val="Balk2"/>
        <w:numPr>
          <w:ilvl w:val="1"/>
          <w:numId w:val="1"/>
        </w:numPr>
        <w:tabs>
          <w:tab w:val="clear" w:pos="454"/>
          <w:tab w:val="num" w:pos="851"/>
        </w:tabs>
        <w:spacing w:before="120" w:beforeAutospacing="0" w:after="120"/>
        <w:jc w:val="both"/>
        <w:rPr>
          <w:b w:val="0"/>
        </w:rPr>
      </w:pPr>
      <w:r>
        <w:rPr>
          <w:b w:val="0"/>
        </w:rPr>
        <w:t xml:space="preserve">Tek </w:t>
      </w:r>
      <w:proofErr w:type="gramStart"/>
      <w:r>
        <w:rPr>
          <w:b w:val="0"/>
        </w:rPr>
        <w:t>lot</w:t>
      </w:r>
      <w:proofErr w:type="gramEnd"/>
      <w:r>
        <w:rPr>
          <w:b w:val="0"/>
        </w:rPr>
        <w:t xml:space="preserve"> ya da iki lot için hazırlanmış tüm zarflar kapalı </w:t>
      </w:r>
      <w:r w:rsidR="00382A35" w:rsidRPr="0018018A">
        <w:rPr>
          <w:b w:val="0"/>
        </w:rPr>
        <w:t xml:space="preserve">bir dış paket veya </w:t>
      </w:r>
      <w:r w:rsidR="005B1863">
        <w:rPr>
          <w:b w:val="0"/>
        </w:rPr>
        <w:t xml:space="preserve">ayrı </w:t>
      </w:r>
      <w:r w:rsidR="001D09BF">
        <w:rPr>
          <w:b w:val="0"/>
        </w:rPr>
        <w:t xml:space="preserve">bir </w:t>
      </w:r>
      <w:r w:rsidR="00382A35" w:rsidRPr="0018018A">
        <w:rPr>
          <w:b w:val="0"/>
        </w:rPr>
        <w:t>zarfın içerisinde</w:t>
      </w:r>
      <w:r w:rsidR="00382A35">
        <w:rPr>
          <w:b w:val="0"/>
        </w:rPr>
        <w:t xml:space="preserve"> Ajansa teslim edilir ya da ulaştırılır. Ancak bu</w:t>
      </w:r>
      <w:r w:rsidR="00341F6C" w:rsidRPr="0018018A">
        <w:rPr>
          <w:b w:val="0"/>
        </w:rPr>
        <w:t xml:space="preserve"> </w:t>
      </w:r>
      <w:r w:rsidR="00382A35">
        <w:rPr>
          <w:b w:val="0"/>
        </w:rPr>
        <w:t>z</w:t>
      </w:r>
      <w:r w:rsidR="00341F6C" w:rsidRPr="0018018A">
        <w:rPr>
          <w:b w:val="0"/>
        </w:rPr>
        <w:t>arfın veya paketin üzerin</w:t>
      </w:r>
      <w:r w:rsidR="00382A35">
        <w:rPr>
          <w:b w:val="0"/>
        </w:rPr>
        <w:t>de aşağıda sır</w:t>
      </w:r>
      <w:r w:rsidR="001D09BF">
        <w:rPr>
          <w:b w:val="0"/>
        </w:rPr>
        <w:t>a</w:t>
      </w:r>
      <w:r w:rsidR="00382A35">
        <w:rPr>
          <w:b w:val="0"/>
        </w:rPr>
        <w:t>lanan bilgilerin olması, z</w:t>
      </w:r>
      <w:r w:rsidR="00382A35" w:rsidRPr="0018018A">
        <w:rPr>
          <w:b w:val="0"/>
        </w:rPr>
        <w:t>arfın veya paketin yapıştırılan yeri</w:t>
      </w:r>
      <w:r w:rsidR="001D09BF">
        <w:rPr>
          <w:b w:val="0"/>
        </w:rPr>
        <w:t>nin</w:t>
      </w:r>
      <w:r w:rsidR="00382A35" w:rsidRPr="0018018A">
        <w:rPr>
          <w:b w:val="0"/>
        </w:rPr>
        <w:t xml:space="preserve"> </w:t>
      </w:r>
      <w:r w:rsidR="001D09BF">
        <w:rPr>
          <w:b w:val="0"/>
        </w:rPr>
        <w:t xml:space="preserve">diğer zarflar gibi </w:t>
      </w:r>
      <w:r w:rsidR="008C0AAC">
        <w:rPr>
          <w:b w:val="0"/>
        </w:rPr>
        <w:t>İstekl</w:t>
      </w:r>
      <w:r w:rsidR="00382A35" w:rsidRPr="0018018A">
        <w:rPr>
          <w:b w:val="0"/>
        </w:rPr>
        <w:t xml:space="preserve">i tarafından </w:t>
      </w:r>
      <w:r w:rsidR="001D09BF" w:rsidRPr="00382A35">
        <w:rPr>
          <w:b w:val="0"/>
          <w:u w:val="single"/>
        </w:rPr>
        <w:t>mühürlü</w:t>
      </w:r>
      <w:r w:rsidR="001D09BF">
        <w:rPr>
          <w:b w:val="0"/>
          <w:u w:val="single"/>
        </w:rPr>
        <w:t>/kaşeli-imzalı</w:t>
      </w:r>
      <w:r w:rsidR="00382A35">
        <w:rPr>
          <w:b w:val="0"/>
        </w:rPr>
        <w:t xml:space="preserve"> </w:t>
      </w:r>
      <w:r w:rsidR="001D09BF">
        <w:rPr>
          <w:b w:val="0"/>
        </w:rPr>
        <w:t xml:space="preserve">olması </w:t>
      </w:r>
      <w:r w:rsidR="00382A35">
        <w:rPr>
          <w:b w:val="0"/>
        </w:rPr>
        <w:t>gerekmektedir.</w:t>
      </w:r>
      <w:r w:rsidR="00341F6C" w:rsidRPr="0018018A">
        <w:rPr>
          <w:b w:val="0"/>
        </w:rPr>
        <w:t xml:space="preserve"> </w:t>
      </w:r>
    </w:p>
    <w:p w14:paraId="24FB5983" w14:textId="1019F237" w:rsidR="00382A35" w:rsidRDefault="00382A35" w:rsidP="005B1863">
      <w:pPr>
        <w:pStyle w:val="Balk2"/>
        <w:numPr>
          <w:ilvl w:val="2"/>
          <w:numId w:val="1"/>
        </w:numPr>
        <w:spacing w:before="0" w:beforeAutospacing="0"/>
        <w:ind w:left="908" w:hanging="284"/>
        <w:jc w:val="both"/>
        <w:rPr>
          <w:b w:val="0"/>
        </w:rPr>
      </w:pPr>
      <w:r w:rsidRPr="0018018A">
        <w:rPr>
          <w:b w:val="0"/>
        </w:rPr>
        <w:t>İsteklinin</w:t>
      </w:r>
      <w:r w:rsidR="00341F6C" w:rsidRPr="0018018A">
        <w:rPr>
          <w:b w:val="0"/>
        </w:rPr>
        <w:t xml:space="preserve"> adı, soyadı veya ticaret unvanı, </w:t>
      </w:r>
    </w:p>
    <w:p w14:paraId="79060AC3" w14:textId="59BBA220" w:rsidR="00382A35" w:rsidRDefault="00382A35" w:rsidP="005B1863">
      <w:pPr>
        <w:pStyle w:val="Balk2"/>
        <w:numPr>
          <w:ilvl w:val="2"/>
          <w:numId w:val="1"/>
        </w:numPr>
        <w:spacing w:before="0" w:beforeAutospacing="0"/>
        <w:ind w:left="908" w:hanging="284"/>
        <w:jc w:val="both"/>
        <w:rPr>
          <w:b w:val="0"/>
        </w:rPr>
      </w:pPr>
      <w:r w:rsidRPr="0018018A">
        <w:rPr>
          <w:b w:val="0"/>
        </w:rPr>
        <w:t>Tebligata</w:t>
      </w:r>
      <w:r w:rsidR="00341F6C" w:rsidRPr="0018018A">
        <w:rPr>
          <w:b w:val="0"/>
        </w:rPr>
        <w:t xml:space="preserve"> esas açık adresi, </w:t>
      </w:r>
    </w:p>
    <w:p w14:paraId="61201EE7" w14:textId="419DE061" w:rsidR="00382A35" w:rsidRDefault="00382A35" w:rsidP="005B1863">
      <w:pPr>
        <w:pStyle w:val="Balk2"/>
        <w:numPr>
          <w:ilvl w:val="2"/>
          <w:numId w:val="1"/>
        </w:numPr>
        <w:spacing w:before="0" w:beforeAutospacing="0"/>
        <w:ind w:left="908" w:hanging="284"/>
        <w:jc w:val="both"/>
        <w:rPr>
          <w:b w:val="0"/>
        </w:rPr>
      </w:pPr>
      <w:r w:rsidRPr="0018018A">
        <w:rPr>
          <w:b w:val="0"/>
        </w:rPr>
        <w:t>Teklifin</w:t>
      </w:r>
      <w:r w:rsidR="00341F6C" w:rsidRPr="0018018A">
        <w:rPr>
          <w:b w:val="0"/>
        </w:rPr>
        <w:t xml:space="preserve"> hangi işe ait olduğu ve </w:t>
      </w:r>
    </w:p>
    <w:p w14:paraId="4943D60E" w14:textId="481E18EA" w:rsidR="00341F6C" w:rsidRDefault="00382A35" w:rsidP="005B1863">
      <w:pPr>
        <w:pStyle w:val="Balk2"/>
        <w:numPr>
          <w:ilvl w:val="2"/>
          <w:numId w:val="1"/>
        </w:numPr>
        <w:spacing w:before="0" w:beforeAutospacing="0"/>
        <w:ind w:left="908" w:hanging="284"/>
        <w:jc w:val="both"/>
        <w:rPr>
          <w:b w:val="0"/>
        </w:rPr>
      </w:pPr>
      <w:r w:rsidRPr="0018018A">
        <w:rPr>
          <w:b w:val="0"/>
        </w:rPr>
        <w:t>İhaleyi</w:t>
      </w:r>
      <w:r w:rsidR="00341F6C" w:rsidRPr="0018018A">
        <w:rPr>
          <w:b w:val="0"/>
        </w:rPr>
        <w:t xml:space="preserve"> yapan </w:t>
      </w:r>
      <w:proofErr w:type="spellStart"/>
      <w:r>
        <w:rPr>
          <w:b w:val="0"/>
        </w:rPr>
        <w:t>GMKA’nın</w:t>
      </w:r>
      <w:proofErr w:type="spellEnd"/>
      <w:r>
        <w:rPr>
          <w:b w:val="0"/>
        </w:rPr>
        <w:t xml:space="preserve"> açık adresi</w:t>
      </w:r>
    </w:p>
    <w:p w14:paraId="4A77C096" w14:textId="46BB63DE" w:rsidR="00341F6C" w:rsidRDefault="00341F6C" w:rsidP="00341F6C">
      <w:pPr>
        <w:pStyle w:val="Balk2"/>
        <w:numPr>
          <w:ilvl w:val="1"/>
          <w:numId w:val="1"/>
        </w:numPr>
        <w:tabs>
          <w:tab w:val="clear" w:pos="454"/>
          <w:tab w:val="num" w:pos="851"/>
        </w:tabs>
        <w:spacing w:before="120" w:beforeAutospacing="0" w:after="120"/>
        <w:jc w:val="both"/>
        <w:rPr>
          <w:b w:val="0"/>
        </w:rPr>
      </w:pPr>
      <w:r w:rsidRPr="00341F6C">
        <w:rPr>
          <w:b w:val="0"/>
        </w:rPr>
        <w:t xml:space="preserve">Teklifler, ihale dokümanında belirtilen ihale saatine kadar sıra numaralı alındılar karşılığında Ajansa (tekliflerin sunulacağı yere) teslim edilir. Bu saatten sonra verilen teklifler kabul edilmez ve açılmadan </w:t>
      </w:r>
      <w:r w:rsidR="008C0AAC">
        <w:rPr>
          <w:b w:val="0"/>
        </w:rPr>
        <w:t>İstekl</w:t>
      </w:r>
      <w:r w:rsidRPr="00341F6C">
        <w:rPr>
          <w:b w:val="0"/>
        </w:rPr>
        <w:t>iye iade edilir. Bu durum bir tutanakla tespit edilir.</w:t>
      </w:r>
    </w:p>
    <w:p w14:paraId="109EF472" w14:textId="31508B2A" w:rsidR="00242DAD" w:rsidRDefault="00341F6C" w:rsidP="00C85F0E">
      <w:pPr>
        <w:pStyle w:val="Balk2"/>
        <w:numPr>
          <w:ilvl w:val="1"/>
          <w:numId w:val="1"/>
        </w:numPr>
        <w:tabs>
          <w:tab w:val="clear" w:pos="454"/>
          <w:tab w:val="num" w:pos="851"/>
        </w:tabs>
        <w:spacing w:before="120" w:beforeAutospacing="0" w:after="120"/>
        <w:jc w:val="both"/>
        <w:rPr>
          <w:b w:val="0"/>
        </w:rPr>
      </w:pPr>
      <w:r w:rsidRPr="00341F6C">
        <w:rPr>
          <w:b w:val="0"/>
        </w:rPr>
        <w:t>Teklifler iadeli taahhütlü olarak posta ile de gönderilebilir. Posta ile gönderilecek tekliflerin ihale dokümanında belirtilen ihale saatine kadar Ajansa ulaşması şarttır. Postadaki gecikme nedeniyle işleme konulmayacak olan tekliflerin alınış zamanı bir tutanakla tespit edilir ve bu teklifler değerlendirmeye alınmaz.</w:t>
      </w:r>
    </w:p>
    <w:p w14:paraId="6D6152C1" w14:textId="0FF12094" w:rsidR="00341F6C" w:rsidRDefault="00341F6C" w:rsidP="00C85F0E">
      <w:pPr>
        <w:pStyle w:val="Balk2"/>
        <w:numPr>
          <w:ilvl w:val="0"/>
          <w:numId w:val="1"/>
        </w:numPr>
        <w:tabs>
          <w:tab w:val="num" w:pos="851"/>
        </w:tabs>
        <w:spacing w:before="120" w:beforeAutospacing="0" w:after="120"/>
        <w:jc w:val="both"/>
        <w:rPr>
          <w:b w:val="0"/>
        </w:rPr>
      </w:pPr>
      <w:r w:rsidRPr="00242DAD">
        <w:rPr>
          <w:b w:val="0"/>
        </w:rPr>
        <w:t xml:space="preserve">Zeyilname ile teklif verme süresinin uzatılması halinde, Ajans ve </w:t>
      </w:r>
      <w:r w:rsidR="008C0AAC">
        <w:rPr>
          <w:b w:val="0"/>
        </w:rPr>
        <w:t>İstekl</w:t>
      </w:r>
      <w:r w:rsidRPr="00242DAD">
        <w:rPr>
          <w:b w:val="0"/>
        </w:rPr>
        <w:t>ilerin ilk teklif verme tarih ve saatine bağlı tüm hak ve yükümlülükleri süre açısından, tespit edilecek yeni teklif verme tarih ve saatine kadar uzatılmış sayılır. Teklif mektubunun şekli ve içeriği</w:t>
      </w:r>
    </w:p>
    <w:p w14:paraId="49B0AF0C" w14:textId="1124B2F1"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Teklif </w:t>
      </w:r>
      <w:r w:rsidR="0042087C">
        <w:rPr>
          <w:b w:val="0"/>
        </w:rPr>
        <w:t>M</w:t>
      </w:r>
      <w:r w:rsidRPr="0018018A">
        <w:rPr>
          <w:b w:val="0"/>
        </w:rPr>
        <w:t>ektupları, ekteki form örneğine uygun şekilde yazılı ve imzalı olarak sunulur.</w:t>
      </w:r>
    </w:p>
    <w:p w14:paraId="1A383FCB" w14:textId="4BFEA94B"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Teklif Mektubunda; </w:t>
      </w:r>
    </w:p>
    <w:p w14:paraId="7AF41FD1" w14:textId="77777777" w:rsidR="00341F6C" w:rsidRPr="0018018A" w:rsidRDefault="00341F6C" w:rsidP="00B876E2">
      <w:pPr>
        <w:pStyle w:val="Balk2"/>
        <w:numPr>
          <w:ilvl w:val="2"/>
          <w:numId w:val="1"/>
        </w:numPr>
        <w:spacing w:before="0" w:beforeAutospacing="0"/>
        <w:ind w:left="908" w:hanging="284"/>
        <w:jc w:val="both"/>
        <w:rPr>
          <w:b w:val="0"/>
        </w:rPr>
      </w:pPr>
      <w:r w:rsidRPr="0018018A">
        <w:rPr>
          <w:b w:val="0"/>
        </w:rPr>
        <w:t>İhale dokümanının tamamen okunup kabul edildiğinin belirtilmesi,</w:t>
      </w:r>
    </w:p>
    <w:p w14:paraId="0275834D" w14:textId="77777777" w:rsidR="00341F6C" w:rsidRPr="0018018A" w:rsidRDefault="00341F6C" w:rsidP="00B876E2">
      <w:pPr>
        <w:pStyle w:val="Balk2"/>
        <w:numPr>
          <w:ilvl w:val="2"/>
          <w:numId w:val="1"/>
        </w:numPr>
        <w:spacing w:before="0" w:beforeAutospacing="0"/>
        <w:ind w:left="908" w:hanging="284"/>
        <w:jc w:val="both"/>
        <w:rPr>
          <w:b w:val="0"/>
        </w:rPr>
      </w:pPr>
      <w:r w:rsidRPr="0018018A">
        <w:rPr>
          <w:b w:val="0"/>
        </w:rPr>
        <w:t>Teklif edilen bedelin rakam ve yazı ile birbirine uygun olarak açıkça yazılması,</w:t>
      </w:r>
    </w:p>
    <w:p w14:paraId="713AC383" w14:textId="77777777" w:rsidR="00341F6C" w:rsidRPr="0018018A" w:rsidRDefault="00341F6C" w:rsidP="00B876E2">
      <w:pPr>
        <w:pStyle w:val="Balk2"/>
        <w:numPr>
          <w:ilvl w:val="2"/>
          <w:numId w:val="1"/>
        </w:numPr>
        <w:spacing w:before="0" w:beforeAutospacing="0"/>
        <w:ind w:left="908" w:hanging="284"/>
        <w:jc w:val="both"/>
        <w:rPr>
          <w:b w:val="0"/>
        </w:rPr>
      </w:pPr>
      <w:r w:rsidRPr="0018018A">
        <w:rPr>
          <w:b w:val="0"/>
        </w:rPr>
        <w:t>Kazıntı, silinti, düzeltme bulunmaması,</w:t>
      </w:r>
    </w:p>
    <w:p w14:paraId="766B6EAD" w14:textId="77777777" w:rsidR="00341F6C" w:rsidRPr="0018018A" w:rsidRDefault="00341F6C" w:rsidP="00B876E2">
      <w:pPr>
        <w:pStyle w:val="Balk2"/>
        <w:numPr>
          <w:ilvl w:val="2"/>
          <w:numId w:val="1"/>
        </w:numPr>
        <w:spacing w:before="0" w:beforeAutospacing="0"/>
        <w:ind w:left="908" w:hanging="284"/>
        <w:jc w:val="both"/>
        <w:rPr>
          <w:b w:val="0"/>
        </w:rPr>
      </w:pPr>
      <w:r w:rsidRPr="0018018A">
        <w:rPr>
          <w:b w:val="0"/>
        </w:rPr>
        <w:t>Türk vatandaşı gerçek kişilerin Türkiye Cumhuriyeti kimlik numarasının, Türkiye’de faaliyet gösteren tüzel kişilerin ise vergi kimlik numarasının belirtilmesi,</w:t>
      </w:r>
    </w:p>
    <w:p w14:paraId="1281DDF5" w14:textId="167FA572" w:rsidR="00341F6C" w:rsidRDefault="00341F6C" w:rsidP="00B876E2">
      <w:pPr>
        <w:pStyle w:val="Balk2"/>
        <w:numPr>
          <w:ilvl w:val="2"/>
          <w:numId w:val="1"/>
        </w:numPr>
        <w:spacing w:before="0" w:beforeAutospacing="0"/>
        <w:ind w:left="908" w:hanging="284"/>
        <w:jc w:val="both"/>
        <w:rPr>
          <w:b w:val="0"/>
        </w:rPr>
      </w:pPr>
      <w:r w:rsidRPr="0018018A">
        <w:rPr>
          <w:b w:val="0"/>
        </w:rPr>
        <w:t>Teklif mektubunun ad, soyadı veya ticaret unvanı yazılmak suretiyle yetkili kişilerce imzalanmış olması zorunludur.</w:t>
      </w:r>
    </w:p>
    <w:p w14:paraId="1B2CC444" w14:textId="175EBA15" w:rsidR="00341F6C" w:rsidRPr="0018018A" w:rsidRDefault="00341F6C" w:rsidP="0018018A">
      <w:pPr>
        <w:pStyle w:val="Balk2"/>
        <w:numPr>
          <w:ilvl w:val="0"/>
          <w:numId w:val="1"/>
        </w:numPr>
        <w:tabs>
          <w:tab w:val="num" w:pos="851"/>
        </w:tabs>
        <w:spacing w:before="120" w:beforeAutospacing="0" w:after="120"/>
        <w:jc w:val="both"/>
        <w:rPr>
          <w:b w:val="0"/>
        </w:rPr>
      </w:pPr>
      <w:r w:rsidRPr="0018018A">
        <w:rPr>
          <w:b w:val="0"/>
        </w:rPr>
        <w:t>Tekliflerin geçerlilik süresi</w:t>
      </w:r>
    </w:p>
    <w:p w14:paraId="1F722A64" w14:textId="7931ADEF"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Tekliflerin geçerlilik süresi, ihale tarihinden itibaren </w:t>
      </w:r>
      <w:r w:rsidR="00FE634B">
        <w:t>90</w:t>
      </w:r>
      <w:r w:rsidRPr="00FE634B">
        <w:t xml:space="preserve"> (</w:t>
      </w:r>
      <w:r w:rsidR="00FE634B">
        <w:t>doksan</w:t>
      </w:r>
      <w:r w:rsidRPr="00FE634B">
        <w:t>)</w:t>
      </w:r>
      <w:r w:rsidRPr="0018018A">
        <w:rPr>
          <w:b w:val="0"/>
        </w:rPr>
        <w:t xml:space="preserve"> gündür.</w:t>
      </w:r>
    </w:p>
    <w:p w14:paraId="79D0EEF4" w14:textId="0205461C" w:rsidR="00341F6C"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İhtiyaç duyulması halinde, teklif geçerlilik süresinin en fazla yukarıda belirlenen süre kadar uzatılması </w:t>
      </w:r>
      <w:r w:rsidR="008C0AAC">
        <w:rPr>
          <w:b w:val="0"/>
        </w:rPr>
        <w:t>İstekl</w:t>
      </w:r>
      <w:r w:rsidRPr="0018018A">
        <w:rPr>
          <w:b w:val="0"/>
        </w:rPr>
        <w:t xml:space="preserve">iden talep edilebilir. İstekli, Ajansın bu talebini kabul veya reddedebilir. Ajansın teklif geçerlilik süresinin uzatılması talebini reddeden </w:t>
      </w:r>
      <w:r w:rsidR="008C0AAC">
        <w:rPr>
          <w:b w:val="0"/>
        </w:rPr>
        <w:t>İstekl</w:t>
      </w:r>
      <w:r w:rsidRPr="0018018A">
        <w:rPr>
          <w:b w:val="0"/>
        </w:rPr>
        <w:t>inin geçici teminatı iade edilir.</w:t>
      </w:r>
    </w:p>
    <w:p w14:paraId="03D800DD" w14:textId="77777777" w:rsidR="00D751D2" w:rsidRPr="00D751D2" w:rsidRDefault="00D751D2" w:rsidP="00D751D2"/>
    <w:p w14:paraId="5F6C026C" w14:textId="2840EBA9" w:rsidR="00341F6C"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lastRenderedPageBreak/>
        <w:t xml:space="preserve">Teklifinin geçerlilik süresini uzatan </w:t>
      </w:r>
      <w:r w:rsidR="008C0AAC">
        <w:rPr>
          <w:b w:val="0"/>
        </w:rPr>
        <w:t>İstekl</w:t>
      </w:r>
      <w:r w:rsidRPr="0018018A">
        <w:rPr>
          <w:b w:val="0"/>
        </w:rPr>
        <w:t xml:space="preserve">i, teklif ve sözleşme koşullarını değiştirmeden, geçici teminatını kabul ettiği yeni teklif geçerlilik süresi ile geçici teminata ilişkin hükümlere uygun hale getirir. </w:t>
      </w:r>
    </w:p>
    <w:p w14:paraId="4DA5C5C5" w14:textId="53FEBF5A" w:rsidR="00341F6C"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Bu konudaki istek ve cevaplar yazılı olacaktır.</w:t>
      </w:r>
    </w:p>
    <w:p w14:paraId="6BA0FCEB" w14:textId="06B00B94" w:rsidR="00341F6C" w:rsidRPr="0018018A" w:rsidRDefault="00341F6C" w:rsidP="0018018A">
      <w:pPr>
        <w:pStyle w:val="Balk2"/>
        <w:numPr>
          <w:ilvl w:val="0"/>
          <w:numId w:val="1"/>
        </w:numPr>
        <w:tabs>
          <w:tab w:val="num" w:pos="851"/>
        </w:tabs>
        <w:spacing w:before="120" w:beforeAutospacing="0" w:after="120"/>
        <w:jc w:val="both"/>
        <w:rPr>
          <w:b w:val="0"/>
        </w:rPr>
      </w:pPr>
      <w:r w:rsidRPr="0018018A">
        <w:rPr>
          <w:b w:val="0"/>
        </w:rPr>
        <w:t>Teklif fiyata dâhil olan giderler</w:t>
      </w:r>
    </w:p>
    <w:p w14:paraId="047DFBD7" w14:textId="14EA34BD" w:rsidR="0018018A" w:rsidRDefault="0018018A" w:rsidP="0018018A">
      <w:pPr>
        <w:pStyle w:val="Balk2"/>
        <w:numPr>
          <w:ilvl w:val="1"/>
          <w:numId w:val="1"/>
        </w:numPr>
        <w:tabs>
          <w:tab w:val="clear" w:pos="454"/>
          <w:tab w:val="num" w:pos="851"/>
        </w:tabs>
        <w:spacing w:before="120" w:beforeAutospacing="0" w:after="120"/>
        <w:jc w:val="both"/>
        <w:rPr>
          <w:b w:val="0"/>
        </w:rPr>
      </w:pPr>
      <w:r>
        <w:rPr>
          <w:b w:val="0"/>
        </w:rPr>
        <w:t xml:space="preserve">İhale dokümanında tanımlanan </w:t>
      </w:r>
      <w:r w:rsidRPr="0018018A">
        <w:rPr>
          <w:b w:val="0"/>
        </w:rPr>
        <w:t>Detaylı Enerji Etüdü Hazırlanması İşi</w:t>
      </w:r>
      <w:r>
        <w:rPr>
          <w:b w:val="0"/>
        </w:rPr>
        <w:t>nin yapılması</w:t>
      </w:r>
    </w:p>
    <w:p w14:paraId="1A13A1DC" w14:textId="7D5C4B05"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Sözleşmenin uygulanması sırasında ilgili mevzuat gereğince yapılacak ulaşım, konaklama, sigorta, vergi, resim ve harç giderleri ile noter tasdik harcı, yüklenici firma çalışanlarına ait SGK primleri, işsizlik sigorta primleri, yemek bedeli, malzeme </w:t>
      </w:r>
      <w:proofErr w:type="gramStart"/>
      <w:r w:rsidRPr="0018018A">
        <w:rPr>
          <w:b w:val="0"/>
        </w:rPr>
        <w:t>ekipman</w:t>
      </w:r>
      <w:proofErr w:type="gramEnd"/>
      <w:r w:rsidRPr="0018018A">
        <w:rPr>
          <w:b w:val="0"/>
        </w:rPr>
        <w:t xml:space="preserve"> bedeli, kıdem tazminatı gibi tüm masraflar ve Madde 25.3’te sıralanan giderler </w:t>
      </w:r>
      <w:r w:rsidR="008C0AAC">
        <w:rPr>
          <w:b w:val="0"/>
        </w:rPr>
        <w:t>İstekl</w:t>
      </w:r>
      <w:r w:rsidRPr="0018018A">
        <w:rPr>
          <w:b w:val="0"/>
        </w:rPr>
        <w:t xml:space="preserve">ilerce teklif edilecek fiyata dâhildir. </w:t>
      </w:r>
    </w:p>
    <w:p w14:paraId="7E352A58" w14:textId="25AF30A1"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İşbu Şartnamenin </w:t>
      </w:r>
      <w:proofErr w:type="gramStart"/>
      <w:r w:rsidRPr="0018018A">
        <w:rPr>
          <w:b w:val="0"/>
        </w:rPr>
        <w:t>25.1</w:t>
      </w:r>
      <w:proofErr w:type="gramEnd"/>
      <w:r w:rsidRPr="0018018A">
        <w:rPr>
          <w:b w:val="0"/>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3E98DADD" w14:textId="4348ACE0"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Sözleşme konusu işin bedelinin ödenmesi aşamasında doğacak Katma Değer Vergisi (KDV), ilgili mevzuatı çerçevesinde Ajans aracılığıyla Yükleniciye ayrıca ödenir.</w:t>
      </w:r>
    </w:p>
    <w:p w14:paraId="09113392" w14:textId="4ED4AFEF" w:rsidR="00341F6C" w:rsidRPr="0018018A" w:rsidRDefault="00341F6C" w:rsidP="0018018A">
      <w:pPr>
        <w:pStyle w:val="Balk2"/>
        <w:numPr>
          <w:ilvl w:val="0"/>
          <w:numId w:val="1"/>
        </w:numPr>
        <w:tabs>
          <w:tab w:val="num" w:pos="851"/>
        </w:tabs>
        <w:spacing w:before="120" w:beforeAutospacing="0" w:after="120"/>
        <w:jc w:val="both"/>
        <w:rPr>
          <w:b w:val="0"/>
        </w:rPr>
      </w:pPr>
      <w:r w:rsidRPr="0018018A">
        <w:rPr>
          <w:b w:val="0"/>
        </w:rPr>
        <w:t>Geçici teminat</w:t>
      </w:r>
    </w:p>
    <w:p w14:paraId="73F41A77" w14:textId="00876760" w:rsidR="00341F6C" w:rsidRPr="0018018A"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 xml:space="preserve">İstekliler teklif ettikleri bedelin </w:t>
      </w:r>
      <w:r w:rsidRPr="0018018A">
        <w:t>% 3’ünden az olmamak</w:t>
      </w:r>
      <w:r w:rsidRPr="0018018A">
        <w:rPr>
          <w:b w:val="0"/>
        </w:rPr>
        <w:t xml:space="preserve"> üzere kendi belirleyecekleri tutarda geçici teminat vereceklerdir. Teklif edilen bedelin % 3’ünden az oranda geçici teminat veren </w:t>
      </w:r>
      <w:r w:rsidR="008C0AAC">
        <w:rPr>
          <w:b w:val="0"/>
        </w:rPr>
        <w:t>İstekl</w:t>
      </w:r>
      <w:r w:rsidRPr="0018018A">
        <w:rPr>
          <w:b w:val="0"/>
        </w:rPr>
        <w:t>inin teklifi değerlendirme dışı bırakılır.</w:t>
      </w:r>
    </w:p>
    <w:p w14:paraId="76A82A6F" w14:textId="34C97D46" w:rsidR="00341F6C" w:rsidRPr="00242DAD" w:rsidRDefault="00341F6C" w:rsidP="0018018A">
      <w:pPr>
        <w:pStyle w:val="Balk2"/>
        <w:numPr>
          <w:ilvl w:val="1"/>
          <w:numId w:val="1"/>
        </w:numPr>
        <w:tabs>
          <w:tab w:val="clear" w:pos="454"/>
          <w:tab w:val="num" w:pos="851"/>
        </w:tabs>
        <w:spacing w:before="120" w:beforeAutospacing="0" w:after="120"/>
        <w:jc w:val="both"/>
        <w:rPr>
          <w:b w:val="0"/>
        </w:rPr>
      </w:pPr>
      <w:r w:rsidRPr="00242DAD">
        <w:rPr>
          <w:b w:val="0"/>
        </w:rPr>
        <w:t xml:space="preserve">Geçici teminat olarak sunulan teminat mektuplarında geçerlilik tarihi belirtilmelidir. Bu tarih, </w:t>
      </w:r>
      <w:r w:rsidR="00242DAD">
        <w:rPr>
          <w:b w:val="0"/>
        </w:rPr>
        <w:t xml:space="preserve">ihale tarihinden sonra en az </w:t>
      </w:r>
      <w:r w:rsidR="00242DAD" w:rsidRPr="00242DAD">
        <w:rPr>
          <w:b w:val="0"/>
        </w:rPr>
        <w:t>işbu şartname de belirtilen teklif geçerlilik süresin</w:t>
      </w:r>
      <w:r w:rsidR="00242DAD">
        <w:rPr>
          <w:b w:val="0"/>
        </w:rPr>
        <w:t>i kapsayacak şekilde</w:t>
      </w:r>
      <w:r w:rsidRPr="00242DAD">
        <w:rPr>
          <w:b w:val="0"/>
        </w:rPr>
        <w:t xml:space="preserve"> </w:t>
      </w:r>
      <w:r w:rsidR="008C0AAC">
        <w:rPr>
          <w:b w:val="0"/>
        </w:rPr>
        <w:t>İstekl</w:t>
      </w:r>
      <w:r w:rsidRPr="00242DAD">
        <w:rPr>
          <w:b w:val="0"/>
        </w:rPr>
        <w:t>i tarafından belirlenir.</w:t>
      </w:r>
    </w:p>
    <w:p w14:paraId="2C70D10C" w14:textId="7DC1978E" w:rsidR="00341F6C" w:rsidRDefault="00341F6C" w:rsidP="0018018A">
      <w:pPr>
        <w:pStyle w:val="Balk2"/>
        <w:numPr>
          <w:ilvl w:val="1"/>
          <w:numId w:val="1"/>
        </w:numPr>
        <w:tabs>
          <w:tab w:val="clear" w:pos="454"/>
          <w:tab w:val="num" w:pos="851"/>
        </w:tabs>
        <w:spacing w:before="120" w:beforeAutospacing="0" w:after="120"/>
        <w:jc w:val="both"/>
        <w:rPr>
          <w:b w:val="0"/>
        </w:rPr>
      </w:pPr>
      <w:r w:rsidRPr="0018018A">
        <w:rPr>
          <w:b w:val="0"/>
        </w:rPr>
        <w:t>Kabul edilebilir bir geçici teminat ile birlikte verilmeyen teklifler, istenilen katılma şartlarının sağlanamadığı gerekçesiyle Ajans tarafından değerlendirme dışı bırakılacaktır.</w:t>
      </w:r>
    </w:p>
    <w:p w14:paraId="7F108269" w14:textId="57EFE702" w:rsidR="00341F6C" w:rsidRPr="00BC64D5" w:rsidRDefault="00341F6C" w:rsidP="00BC64D5">
      <w:pPr>
        <w:pStyle w:val="Balk2"/>
        <w:numPr>
          <w:ilvl w:val="0"/>
          <w:numId w:val="1"/>
        </w:numPr>
        <w:tabs>
          <w:tab w:val="num" w:pos="851"/>
        </w:tabs>
        <w:spacing w:before="120" w:beforeAutospacing="0" w:after="120"/>
        <w:jc w:val="both"/>
        <w:rPr>
          <w:b w:val="0"/>
        </w:rPr>
      </w:pPr>
      <w:r w:rsidRPr="00BC64D5">
        <w:rPr>
          <w:b w:val="0"/>
        </w:rPr>
        <w:t>Teminat olarak kabul edilecek değerler</w:t>
      </w:r>
    </w:p>
    <w:p w14:paraId="3767FA2B" w14:textId="3BD3BFD4" w:rsidR="00341F6C" w:rsidRPr="00BC64D5" w:rsidRDefault="00341F6C" w:rsidP="00242DAD">
      <w:pPr>
        <w:pStyle w:val="Balk2"/>
        <w:numPr>
          <w:ilvl w:val="1"/>
          <w:numId w:val="1"/>
        </w:numPr>
        <w:tabs>
          <w:tab w:val="clear" w:pos="454"/>
          <w:tab w:val="num" w:pos="851"/>
        </w:tabs>
        <w:spacing w:before="0" w:beforeAutospacing="0"/>
        <w:jc w:val="both"/>
        <w:rPr>
          <w:b w:val="0"/>
        </w:rPr>
      </w:pPr>
      <w:r w:rsidRPr="00BC64D5">
        <w:rPr>
          <w:b w:val="0"/>
        </w:rPr>
        <w:t>Teminat olarak kabul edilecek değerler aşağıda sayılmıştır:</w:t>
      </w:r>
    </w:p>
    <w:p w14:paraId="2AF51F8F" w14:textId="77777777" w:rsidR="00341F6C" w:rsidRPr="00BC64D5" w:rsidRDefault="00341F6C" w:rsidP="00242DAD">
      <w:pPr>
        <w:pStyle w:val="Balk2"/>
        <w:numPr>
          <w:ilvl w:val="2"/>
          <w:numId w:val="1"/>
        </w:numPr>
        <w:spacing w:before="0" w:beforeAutospacing="0"/>
        <w:jc w:val="both"/>
        <w:rPr>
          <w:b w:val="0"/>
        </w:rPr>
      </w:pPr>
      <w:r w:rsidRPr="00BC64D5">
        <w:rPr>
          <w:b w:val="0"/>
        </w:rPr>
        <w:t>Tedavüldeki Türk Parası</w:t>
      </w:r>
    </w:p>
    <w:p w14:paraId="18C885EC" w14:textId="77777777" w:rsidR="00341F6C" w:rsidRPr="00BC64D5" w:rsidRDefault="00341F6C" w:rsidP="00242DAD">
      <w:pPr>
        <w:pStyle w:val="Balk2"/>
        <w:numPr>
          <w:ilvl w:val="2"/>
          <w:numId w:val="1"/>
        </w:numPr>
        <w:spacing w:before="0" w:beforeAutospacing="0"/>
        <w:jc w:val="both"/>
        <w:rPr>
          <w:b w:val="0"/>
        </w:rPr>
      </w:pPr>
      <w:r w:rsidRPr="00BC64D5">
        <w:rPr>
          <w:b w:val="0"/>
        </w:rPr>
        <w:t>Bankalar veya katılım bankaları tarafından verilen teminat mektupları</w:t>
      </w:r>
    </w:p>
    <w:p w14:paraId="5FC66176" w14:textId="03587EF2" w:rsidR="00341F6C" w:rsidRPr="00BC64D5" w:rsidRDefault="00341F6C" w:rsidP="00BC64D5">
      <w:pPr>
        <w:pStyle w:val="Balk2"/>
        <w:numPr>
          <w:ilvl w:val="1"/>
          <w:numId w:val="1"/>
        </w:numPr>
        <w:tabs>
          <w:tab w:val="clear" w:pos="454"/>
          <w:tab w:val="num" w:pos="851"/>
        </w:tabs>
        <w:spacing w:before="120" w:beforeAutospacing="0" w:after="120"/>
        <w:jc w:val="both"/>
        <w:rPr>
          <w:b w:val="0"/>
        </w:rPr>
      </w:pPr>
      <w:r w:rsidRPr="00BC64D5">
        <w:rPr>
          <w:b w:val="0"/>
        </w:rPr>
        <w:t>Her ne suretle olursa olsun, Ajansça alınan teminatlar haczedilemez ve üzerine ihtiyati tedbir konulamaz.</w:t>
      </w:r>
    </w:p>
    <w:p w14:paraId="5895C495" w14:textId="536F12D6" w:rsidR="00341F6C" w:rsidRPr="00BC64D5" w:rsidRDefault="00341F6C" w:rsidP="00BC64D5">
      <w:pPr>
        <w:pStyle w:val="Balk2"/>
        <w:numPr>
          <w:ilvl w:val="0"/>
          <w:numId w:val="1"/>
        </w:numPr>
        <w:tabs>
          <w:tab w:val="num" w:pos="851"/>
        </w:tabs>
        <w:spacing w:before="120" w:beforeAutospacing="0" w:after="120"/>
        <w:jc w:val="both"/>
        <w:rPr>
          <w:b w:val="0"/>
        </w:rPr>
      </w:pPr>
      <w:r w:rsidRPr="00BC64D5">
        <w:rPr>
          <w:b w:val="0"/>
        </w:rPr>
        <w:t>Geçici teminatın teslim yeri</w:t>
      </w:r>
    </w:p>
    <w:p w14:paraId="04A3645F" w14:textId="51859931" w:rsidR="00341F6C" w:rsidRPr="00BC64D5" w:rsidRDefault="00341F6C" w:rsidP="00BC64D5">
      <w:pPr>
        <w:pStyle w:val="Balk2"/>
        <w:numPr>
          <w:ilvl w:val="1"/>
          <w:numId w:val="1"/>
        </w:numPr>
        <w:tabs>
          <w:tab w:val="clear" w:pos="454"/>
          <w:tab w:val="num" w:pos="851"/>
        </w:tabs>
        <w:spacing w:before="120" w:beforeAutospacing="0" w:after="120"/>
        <w:jc w:val="both"/>
        <w:rPr>
          <w:b w:val="0"/>
        </w:rPr>
      </w:pPr>
      <w:r w:rsidRPr="00BC64D5">
        <w:rPr>
          <w:b w:val="0"/>
        </w:rPr>
        <w:t>Teminat mektupları, teklifle birlikte zarf içerisinde Ajansa sunulur.</w:t>
      </w:r>
    </w:p>
    <w:p w14:paraId="0B4E34A1" w14:textId="040D6699" w:rsidR="00341F6C" w:rsidRPr="00BC64D5" w:rsidRDefault="00341F6C" w:rsidP="00BC64D5">
      <w:pPr>
        <w:pStyle w:val="Balk2"/>
        <w:numPr>
          <w:ilvl w:val="1"/>
          <w:numId w:val="1"/>
        </w:numPr>
        <w:tabs>
          <w:tab w:val="clear" w:pos="454"/>
          <w:tab w:val="num" w:pos="851"/>
        </w:tabs>
        <w:spacing w:before="120" w:beforeAutospacing="0" w:after="120"/>
        <w:jc w:val="both"/>
        <w:rPr>
          <w:b w:val="0"/>
        </w:rPr>
      </w:pPr>
      <w:r w:rsidRPr="00BC64D5">
        <w:rPr>
          <w:b w:val="0"/>
        </w:rPr>
        <w:t>Teminat mektupları dışındaki teminatların Güney Marmara Kalkınma Ajansı hesab</w:t>
      </w:r>
      <w:r w:rsidR="00E17C4B">
        <w:rPr>
          <w:b w:val="0"/>
        </w:rPr>
        <w:t>ına</w:t>
      </w:r>
      <w:r w:rsidRPr="00BC64D5">
        <w:rPr>
          <w:b w:val="0"/>
        </w:rPr>
        <w:t xml:space="preserve"> yatırılması ve </w:t>
      </w:r>
      <w:proofErr w:type="gramStart"/>
      <w:r w:rsidR="00BC64D5">
        <w:rPr>
          <w:b w:val="0"/>
        </w:rPr>
        <w:t>dekontun</w:t>
      </w:r>
      <w:proofErr w:type="gramEnd"/>
      <w:r w:rsidRPr="00BC64D5">
        <w:rPr>
          <w:b w:val="0"/>
        </w:rPr>
        <w:t xml:space="preserve"> teklif zarfının içinde sunulması gerekir.</w:t>
      </w:r>
    </w:p>
    <w:p w14:paraId="5245CD18" w14:textId="7CC0ACB7" w:rsidR="00341F6C" w:rsidRPr="00BC64D5" w:rsidRDefault="00341F6C" w:rsidP="00BC64D5">
      <w:pPr>
        <w:pStyle w:val="Balk2"/>
        <w:numPr>
          <w:ilvl w:val="0"/>
          <w:numId w:val="1"/>
        </w:numPr>
        <w:tabs>
          <w:tab w:val="num" w:pos="851"/>
        </w:tabs>
        <w:spacing w:before="120" w:beforeAutospacing="0" w:after="120"/>
        <w:jc w:val="both"/>
        <w:rPr>
          <w:b w:val="0"/>
        </w:rPr>
      </w:pPr>
      <w:r w:rsidRPr="00BC64D5">
        <w:rPr>
          <w:b w:val="0"/>
        </w:rPr>
        <w:t>Geçici teminatın iadesi</w:t>
      </w:r>
    </w:p>
    <w:p w14:paraId="5AD9EBEE" w14:textId="23E92D18" w:rsidR="00341F6C" w:rsidRPr="00BC64D5" w:rsidRDefault="00341F6C" w:rsidP="00BC64D5">
      <w:pPr>
        <w:pStyle w:val="Balk2"/>
        <w:numPr>
          <w:ilvl w:val="1"/>
          <w:numId w:val="1"/>
        </w:numPr>
        <w:tabs>
          <w:tab w:val="clear" w:pos="454"/>
          <w:tab w:val="num" w:pos="851"/>
        </w:tabs>
        <w:spacing w:before="120" w:beforeAutospacing="0" w:after="120"/>
        <w:jc w:val="both"/>
        <w:rPr>
          <w:b w:val="0"/>
        </w:rPr>
      </w:pPr>
      <w:r w:rsidRPr="00BC64D5">
        <w:rPr>
          <w:b w:val="0"/>
        </w:rPr>
        <w:t xml:space="preserve">İhale üzerinde kalan </w:t>
      </w:r>
      <w:r w:rsidR="008C0AAC">
        <w:rPr>
          <w:b w:val="0"/>
        </w:rPr>
        <w:t>İstekl</w:t>
      </w:r>
      <w:r w:rsidRPr="00BC64D5">
        <w:rPr>
          <w:b w:val="0"/>
        </w:rPr>
        <w:t xml:space="preserve">i ile </w:t>
      </w:r>
      <w:r w:rsidR="00BC64D5" w:rsidRPr="00BC64D5">
        <w:t>değerlendirmenin</w:t>
      </w:r>
      <w:r w:rsidRPr="00BC64D5">
        <w:rPr>
          <w:b w:val="0"/>
        </w:rPr>
        <w:t xml:space="preserve"> en avantajlı ikinci teklif sahibi </w:t>
      </w:r>
      <w:r w:rsidR="008C0AAC">
        <w:rPr>
          <w:b w:val="0"/>
        </w:rPr>
        <w:t>İstekl</w:t>
      </w:r>
      <w:r w:rsidRPr="00BC64D5">
        <w:rPr>
          <w:b w:val="0"/>
        </w:rPr>
        <w:t xml:space="preserve">iye ait teminat mektupları, ihaleden sonra Ajans Muhasebe Birimine teslim edilir. Diğer </w:t>
      </w:r>
      <w:r w:rsidR="008C0AAC">
        <w:rPr>
          <w:b w:val="0"/>
        </w:rPr>
        <w:t>İstekl</w:t>
      </w:r>
      <w:r w:rsidRPr="00BC64D5">
        <w:rPr>
          <w:b w:val="0"/>
        </w:rPr>
        <w:t>ilere ait teminatlar ise hemen iade edilir.</w:t>
      </w:r>
    </w:p>
    <w:p w14:paraId="753CFDF9" w14:textId="4A3E56AD" w:rsidR="00341F6C" w:rsidRPr="00BC64D5" w:rsidRDefault="00341F6C" w:rsidP="00BC64D5">
      <w:pPr>
        <w:pStyle w:val="Balk2"/>
        <w:numPr>
          <w:ilvl w:val="1"/>
          <w:numId w:val="1"/>
        </w:numPr>
        <w:tabs>
          <w:tab w:val="clear" w:pos="454"/>
          <w:tab w:val="num" w:pos="851"/>
        </w:tabs>
        <w:spacing w:before="120" w:beforeAutospacing="0" w:after="120"/>
        <w:jc w:val="both"/>
        <w:rPr>
          <w:b w:val="0"/>
        </w:rPr>
      </w:pPr>
      <w:r w:rsidRPr="00BC64D5">
        <w:rPr>
          <w:b w:val="0"/>
        </w:rPr>
        <w:t xml:space="preserve">İhale üzerinde bırakılan </w:t>
      </w:r>
      <w:r w:rsidR="008C0AAC">
        <w:rPr>
          <w:b w:val="0"/>
        </w:rPr>
        <w:t>İstekl</w:t>
      </w:r>
      <w:r w:rsidRPr="00BC64D5">
        <w:rPr>
          <w:b w:val="0"/>
        </w:rPr>
        <w:t>inin geçici teminatı ise gerekli kesin teminatın verilip sözleşmeyi imzalaması halinde iade edilir.</w:t>
      </w:r>
    </w:p>
    <w:p w14:paraId="3FE8249B" w14:textId="33E2A7AE" w:rsidR="00341F6C" w:rsidRDefault="00BC64D5" w:rsidP="00BC64D5">
      <w:pPr>
        <w:pStyle w:val="Balk2"/>
        <w:numPr>
          <w:ilvl w:val="1"/>
          <w:numId w:val="1"/>
        </w:numPr>
        <w:tabs>
          <w:tab w:val="clear" w:pos="454"/>
          <w:tab w:val="num" w:pos="851"/>
        </w:tabs>
        <w:spacing w:before="120" w:beforeAutospacing="0" w:after="120"/>
        <w:jc w:val="both"/>
        <w:rPr>
          <w:b w:val="0"/>
        </w:rPr>
      </w:pPr>
      <w:r>
        <w:rPr>
          <w:b w:val="0"/>
        </w:rPr>
        <w:lastRenderedPageBreak/>
        <w:t xml:space="preserve">Değerlendirme </w:t>
      </w:r>
      <w:r w:rsidR="00341F6C" w:rsidRPr="00BC64D5">
        <w:rPr>
          <w:b w:val="0"/>
        </w:rPr>
        <w:t>açı</w:t>
      </w:r>
      <w:r>
        <w:rPr>
          <w:b w:val="0"/>
        </w:rPr>
        <w:t>sın</w:t>
      </w:r>
      <w:r w:rsidR="00341F6C" w:rsidRPr="00BC64D5">
        <w:rPr>
          <w:b w:val="0"/>
        </w:rPr>
        <w:t xml:space="preserve">dan en avantajlı ikinci teklif sahibine ait teminat, </w:t>
      </w:r>
      <w:r>
        <w:rPr>
          <w:b w:val="0"/>
        </w:rPr>
        <w:t>i</w:t>
      </w:r>
      <w:r w:rsidRPr="00BC64D5">
        <w:rPr>
          <w:b w:val="0"/>
        </w:rPr>
        <w:t xml:space="preserve">hale üzerinde bırakılan </w:t>
      </w:r>
      <w:r>
        <w:rPr>
          <w:b w:val="0"/>
        </w:rPr>
        <w:t xml:space="preserve">birinci </w:t>
      </w:r>
      <w:r w:rsidR="008C0AAC">
        <w:rPr>
          <w:b w:val="0"/>
        </w:rPr>
        <w:t>İstekl</w:t>
      </w:r>
      <w:r w:rsidRPr="00BC64D5">
        <w:rPr>
          <w:b w:val="0"/>
        </w:rPr>
        <w:t>i ile sözleşme imzalanma</w:t>
      </w:r>
      <w:r>
        <w:rPr>
          <w:b w:val="0"/>
        </w:rPr>
        <w:t>ması</w:t>
      </w:r>
      <w:r w:rsidRPr="00BC64D5">
        <w:rPr>
          <w:b w:val="0"/>
        </w:rPr>
        <w:t xml:space="preserve"> </w:t>
      </w:r>
      <w:r w:rsidR="009E1FCA">
        <w:rPr>
          <w:b w:val="0"/>
        </w:rPr>
        <w:t>durumunda,</w:t>
      </w:r>
      <w:r w:rsidRPr="00BC64D5">
        <w:rPr>
          <w:b w:val="0"/>
        </w:rPr>
        <w:t xml:space="preserve"> gerekli kesin teminatın verilip </w:t>
      </w:r>
      <w:r w:rsidR="009E1FCA">
        <w:rPr>
          <w:b w:val="0"/>
        </w:rPr>
        <w:t xml:space="preserve">Ajans ile </w:t>
      </w:r>
      <w:r w:rsidRPr="00BC64D5">
        <w:rPr>
          <w:b w:val="0"/>
        </w:rPr>
        <w:t>sözleşme imzalaması halinde iade edilir.</w:t>
      </w:r>
    </w:p>
    <w:p w14:paraId="435840AC" w14:textId="77777777" w:rsidR="005C117E" w:rsidRPr="00105CB7" w:rsidRDefault="005C117E" w:rsidP="003C5069">
      <w:pPr>
        <w:pStyle w:val="Balk1"/>
        <w:spacing w:before="0" w:beforeAutospacing="0" w:line="360" w:lineRule="auto"/>
        <w:jc w:val="right"/>
      </w:pPr>
      <w:r w:rsidRPr="00105CB7">
        <w:t>IV-TEKLİFLERİN DEĞERLENDİRİLMESİ VE SÖZLEŞME YAPILMASINA İLİŞKİN HUSUSLAR</w:t>
      </w:r>
    </w:p>
    <w:p w14:paraId="2BB5E93E" w14:textId="6D0D3F68" w:rsidR="005C117E" w:rsidRPr="005C117E" w:rsidRDefault="005C117E" w:rsidP="005C117E">
      <w:pPr>
        <w:pStyle w:val="Balk2"/>
        <w:numPr>
          <w:ilvl w:val="0"/>
          <w:numId w:val="1"/>
        </w:numPr>
        <w:tabs>
          <w:tab w:val="num" w:pos="851"/>
        </w:tabs>
        <w:spacing w:before="120" w:beforeAutospacing="0" w:after="120"/>
        <w:jc w:val="both"/>
        <w:rPr>
          <w:b w:val="0"/>
        </w:rPr>
      </w:pPr>
      <w:r w:rsidRPr="005C117E">
        <w:rPr>
          <w:b w:val="0"/>
        </w:rPr>
        <w:t>Tekliflerin alınması ve açılması</w:t>
      </w:r>
    </w:p>
    <w:p w14:paraId="7CC1B26E" w14:textId="40625A3C" w:rsidR="005C117E" w:rsidRPr="005C117E" w:rsidRDefault="005C117E" w:rsidP="005C117E">
      <w:pPr>
        <w:pStyle w:val="Balk2"/>
        <w:numPr>
          <w:ilvl w:val="1"/>
          <w:numId w:val="1"/>
        </w:numPr>
        <w:tabs>
          <w:tab w:val="clear" w:pos="454"/>
          <w:tab w:val="num" w:pos="851"/>
        </w:tabs>
        <w:spacing w:before="120" w:beforeAutospacing="0" w:after="120"/>
        <w:jc w:val="both"/>
        <w:rPr>
          <w:b w:val="0"/>
        </w:rPr>
      </w:pPr>
      <w:r w:rsidRPr="005C117E">
        <w:rPr>
          <w:b w:val="0"/>
        </w:rPr>
        <w:t>Teklifler ihale belgelerinde belirtilen ihale saatine kadar Ajansa sunulur. Ajansa sunulan teklifler kayıt altına alınır ve üzerlerine alınış tarih ve saatleri yazılarak sıra numarası verilir. Elden sunulan tekliflerde, teklif sahibine teklifinin teslim alındığına dair, teslim tarih ve saatini de içeren bir belge verilir.</w:t>
      </w:r>
    </w:p>
    <w:p w14:paraId="2DE72E08" w14:textId="2C2F0496" w:rsidR="005C117E" w:rsidRPr="005C117E" w:rsidRDefault="005C117E" w:rsidP="005C117E">
      <w:pPr>
        <w:pStyle w:val="Balk2"/>
        <w:numPr>
          <w:ilvl w:val="1"/>
          <w:numId w:val="1"/>
        </w:numPr>
        <w:tabs>
          <w:tab w:val="clear" w:pos="454"/>
          <w:tab w:val="num" w:pos="851"/>
        </w:tabs>
        <w:spacing w:before="120" w:beforeAutospacing="0" w:after="120"/>
        <w:jc w:val="both"/>
        <w:rPr>
          <w:b w:val="0"/>
        </w:rPr>
      </w:pPr>
      <w:r w:rsidRPr="005C117E">
        <w:rPr>
          <w:b w:val="0"/>
        </w:rPr>
        <w:t xml:space="preserve">İhale komisyonunca, tekliflerin alınması ve açılmasında aşağıda yer alan </w:t>
      </w:r>
      <w:r w:rsidR="00387153" w:rsidRPr="00387153">
        <w:rPr>
          <w:b w:val="0"/>
        </w:rPr>
        <w:t>Açılış Oturum</w:t>
      </w:r>
      <w:r w:rsidR="00387153">
        <w:rPr>
          <w:b w:val="0"/>
        </w:rPr>
        <w:t xml:space="preserve"> </w:t>
      </w:r>
      <w:r w:rsidRPr="005C117E">
        <w:rPr>
          <w:b w:val="0"/>
        </w:rPr>
        <w:t>usul</w:t>
      </w:r>
      <w:r w:rsidR="00387153">
        <w:rPr>
          <w:b w:val="0"/>
        </w:rPr>
        <w:t>ü</w:t>
      </w:r>
      <w:r w:rsidRPr="005C117E">
        <w:rPr>
          <w:b w:val="0"/>
        </w:rPr>
        <w:t xml:space="preserve"> uygulanır:</w:t>
      </w:r>
    </w:p>
    <w:p w14:paraId="18DDBD5A" w14:textId="7B87D1B1" w:rsidR="005C117E" w:rsidRPr="005C117E" w:rsidRDefault="005C117E" w:rsidP="005C117E">
      <w:pPr>
        <w:pStyle w:val="Balk2"/>
        <w:numPr>
          <w:ilvl w:val="2"/>
          <w:numId w:val="1"/>
        </w:numPr>
        <w:spacing w:before="0" w:beforeAutospacing="0"/>
        <w:jc w:val="both"/>
        <w:rPr>
          <w:b w:val="0"/>
        </w:rPr>
      </w:pPr>
      <w:r w:rsidRPr="005C117E">
        <w:rPr>
          <w:b w:val="0"/>
        </w:rPr>
        <w:t xml:space="preserve">İhale </w:t>
      </w:r>
      <w:r w:rsidR="007E7DB8">
        <w:rPr>
          <w:b w:val="0"/>
        </w:rPr>
        <w:t>K</w:t>
      </w:r>
      <w:r w:rsidRPr="005C117E">
        <w:rPr>
          <w:b w:val="0"/>
        </w:rPr>
        <w:t xml:space="preserve">omisyonunca ihale belgelerinde belirtilen tekliflerin sunulması için son tarih ve saatten önce kaç teklif verilmiş olduğu bir </w:t>
      </w:r>
      <w:r w:rsidR="007E7DB8">
        <w:rPr>
          <w:b w:val="0"/>
        </w:rPr>
        <w:t xml:space="preserve">Teklif Açılış Tutanağında </w:t>
      </w:r>
      <w:r w:rsidRPr="005C117E">
        <w:rPr>
          <w:b w:val="0"/>
        </w:rPr>
        <w:t>tespit edilerek, hazır bulunanlara duyurulur ve</w:t>
      </w:r>
      <w:r w:rsidR="00872722">
        <w:rPr>
          <w:b w:val="0"/>
        </w:rPr>
        <w:t xml:space="preserve"> hemen ihaleye başlanır. </w:t>
      </w:r>
      <w:r w:rsidRPr="005C117E">
        <w:rPr>
          <w:b w:val="0"/>
        </w:rPr>
        <w:t>Zarflar</w:t>
      </w:r>
      <w:r w:rsidR="00872722">
        <w:rPr>
          <w:b w:val="0"/>
        </w:rPr>
        <w:t>,</w:t>
      </w:r>
      <w:r w:rsidRPr="005C117E">
        <w:rPr>
          <w:b w:val="0"/>
        </w:rPr>
        <w:t xml:space="preserve"> </w:t>
      </w:r>
      <w:r w:rsidR="00872722" w:rsidRPr="00872722">
        <w:rPr>
          <w:u w:val="single"/>
        </w:rPr>
        <w:t>ihaleye teklif veren</w:t>
      </w:r>
      <w:r w:rsidR="00872722">
        <w:rPr>
          <w:b w:val="0"/>
        </w:rPr>
        <w:t xml:space="preserve"> </w:t>
      </w:r>
      <w:r w:rsidR="008C0AAC">
        <w:rPr>
          <w:b w:val="0"/>
        </w:rPr>
        <w:t>İstekl</w:t>
      </w:r>
      <w:r w:rsidRPr="005C117E">
        <w:rPr>
          <w:b w:val="0"/>
        </w:rPr>
        <w:t xml:space="preserve">ilerle birlikte hazır bulunanlar önünde </w:t>
      </w:r>
      <w:r w:rsidR="007E7DB8" w:rsidRPr="002D182C">
        <w:rPr>
          <w:b w:val="0"/>
        </w:rPr>
        <w:t xml:space="preserve">her </w:t>
      </w:r>
      <w:proofErr w:type="gramStart"/>
      <w:r w:rsidR="007E7DB8" w:rsidRPr="002D182C">
        <w:rPr>
          <w:b w:val="0"/>
        </w:rPr>
        <w:t>lot</w:t>
      </w:r>
      <w:proofErr w:type="gramEnd"/>
      <w:r w:rsidR="007E7DB8" w:rsidRPr="002D182C">
        <w:rPr>
          <w:b w:val="0"/>
        </w:rPr>
        <w:t xml:space="preserve"> için </w:t>
      </w:r>
      <w:r w:rsidR="007E7DB8">
        <w:rPr>
          <w:b w:val="0"/>
        </w:rPr>
        <w:t xml:space="preserve">ayrı ayrı olmak üzere </w:t>
      </w:r>
      <w:r w:rsidRPr="005C117E">
        <w:rPr>
          <w:b w:val="0"/>
        </w:rPr>
        <w:t xml:space="preserve">alınış sırasına göre açılır. </w:t>
      </w:r>
    </w:p>
    <w:p w14:paraId="77538550" w14:textId="48705601" w:rsidR="002D182C" w:rsidRDefault="007E7DB8" w:rsidP="006D6BA4">
      <w:pPr>
        <w:pStyle w:val="Balk2"/>
        <w:numPr>
          <w:ilvl w:val="2"/>
          <w:numId w:val="1"/>
        </w:numPr>
        <w:spacing w:before="0" w:beforeAutospacing="0"/>
        <w:jc w:val="both"/>
        <w:rPr>
          <w:b w:val="0"/>
        </w:rPr>
      </w:pPr>
      <w:r>
        <w:rPr>
          <w:b w:val="0"/>
        </w:rPr>
        <w:t>B</w:t>
      </w:r>
      <w:r w:rsidR="005C117E" w:rsidRPr="002D182C">
        <w:rPr>
          <w:b w:val="0"/>
        </w:rPr>
        <w:t>elgeler</w:t>
      </w:r>
      <w:r>
        <w:rPr>
          <w:b w:val="0"/>
        </w:rPr>
        <w:t>inde</w:t>
      </w:r>
      <w:r w:rsidR="00387153" w:rsidRPr="002D182C">
        <w:t xml:space="preserve"> </w:t>
      </w:r>
      <w:r w:rsidR="00387153" w:rsidRPr="002D182C">
        <w:rPr>
          <w:rFonts w:cs="Times New Roman"/>
        </w:rPr>
        <w:t>EVD İhale Doküman Bedeli Ödeme Dekontu</w:t>
      </w:r>
      <w:r w:rsidR="00387153" w:rsidRPr="002D182C">
        <w:t xml:space="preserve">, </w:t>
      </w:r>
      <w:r w:rsidR="00387153" w:rsidRPr="002D182C">
        <w:rPr>
          <w:rFonts w:cs="Times New Roman"/>
        </w:rPr>
        <w:t>Geçici Teminat Mektubu</w:t>
      </w:r>
      <w:r w:rsidR="00387153" w:rsidRPr="002D182C">
        <w:t xml:space="preserve">, </w:t>
      </w:r>
      <w:r w:rsidR="00387153" w:rsidRPr="002D182C">
        <w:rPr>
          <w:rFonts w:cs="Times New Roman"/>
        </w:rPr>
        <w:t>Vergi Borcu Yoktur Yazısı</w:t>
      </w:r>
      <w:r w:rsidR="00387153" w:rsidRPr="002D182C">
        <w:t xml:space="preserve"> ve </w:t>
      </w:r>
      <w:r w:rsidR="00387153" w:rsidRPr="002D182C">
        <w:rPr>
          <w:rFonts w:cs="Times New Roman"/>
        </w:rPr>
        <w:t>SGK Borcu Yoktur Yazısı</w:t>
      </w:r>
      <w:r w:rsidR="00387153" w:rsidRPr="002D182C">
        <w:rPr>
          <w:b w:val="0"/>
        </w:rPr>
        <w:t xml:space="preserve"> dokümanları olma</w:t>
      </w:r>
      <w:r w:rsidR="002D182C" w:rsidRPr="002D182C">
        <w:rPr>
          <w:b w:val="0"/>
        </w:rPr>
        <w:t>yan</w:t>
      </w:r>
      <w:r>
        <w:rPr>
          <w:b w:val="0"/>
        </w:rPr>
        <w:t xml:space="preserve"> teklifler</w:t>
      </w:r>
      <w:r w:rsidR="002D182C" w:rsidRPr="002D182C">
        <w:rPr>
          <w:b w:val="0"/>
        </w:rPr>
        <w:t xml:space="preserve">, </w:t>
      </w:r>
      <w:r w:rsidR="0056682F">
        <w:rPr>
          <w:b w:val="0"/>
        </w:rPr>
        <w:t>Teklif Açılış</w:t>
      </w:r>
      <w:r w:rsidR="002D182C">
        <w:rPr>
          <w:b w:val="0"/>
        </w:rPr>
        <w:t xml:space="preserve"> Tu</w:t>
      </w:r>
      <w:r w:rsidR="000D7121" w:rsidRPr="002D182C">
        <w:rPr>
          <w:b w:val="0"/>
        </w:rPr>
        <w:t>tana</w:t>
      </w:r>
      <w:r w:rsidR="002D182C">
        <w:rPr>
          <w:b w:val="0"/>
        </w:rPr>
        <w:t>ğında</w:t>
      </w:r>
      <w:r w:rsidR="000D7121" w:rsidRPr="002D182C">
        <w:rPr>
          <w:b w:val="0"/>
        </w:rPr>
        <w:t xml:space="preserve"> tespit edilir ve</w:t>
      </w:r>
      <w:r w:rsidR="00387153" w:rsidRPr="002D182C">
        <w:rPr>
          <w:b w:val="0"/>
        </w:rPr>
        <w:t xml:space="preserve"> </w:t>
      </w:r>
      <w:r w:rsidRPr="007E7DB8">
        <w:rPr>
          <w:b w:val="0"/>
        </w:rPr>
        <w:t>t</w:t>
      </w:r>
      <w:r w:rsidRPr="002D182C">
        <w:rPr>
          <w:b w:val="0"/>
        </w:rPr>
        <w:t xml:space="preserve">arih kaydı sebebiyle </w:t>
      </w:r>
      <w:r w:rsidR="00387153" w:rsidRPr="002D182C">
        <w:rPr>
          <w:b w:val="0"/>
        </w:rPr>
        <w:t xml:space="preserve">geçersiz </w:t>
      </w:r>
      <w:r w:rsidR="002D182C" w:rsidRPr="002D182C">
        <w:rPr>
          <w:b w:val="0"/>
        </w:rPr>
        <w:t>sayılır</w:t>
      </w:r>
      <w:r w:rsidR="0056682F">
        <w:rPr>
          <w:b w:val="0"/>
        </w:rPr>
        <w:t>.</w:t>
      </w:r>
      <w:r w:rsidR="009C45A4">
        <w:rPr>
          <w:b w:val="0"/>
        </w:rPr>
        <w:t xml:space="preserve"> </w:t>
      </w:r>
      <w:r w:rsidR="00387153" w:rsidRPr="002D182C">
        <w:rPr>
          <w:b w:val="0"/>
        </w:rPr>
        <w:t xml:space="preserve">Bu teklifler </w:t>
      </w:r>
      <w:r w:rsidR="009C45A4">
        <w:rPr>
          <w:b w:val="0"/>
        </w:rPr>
        <w:t>değerlendirme aşamasına geçemez ve sunulan dokümanlar</w:t>
      </w:r>
      <w:r w:rsidR="00D44B1A">
        <w:rPr>
          <w:b w:val="0"/>
        </w:rPr>
        <w:t>dan teknik teklife ilişkin olanlar</w:t>
      </w:r>
      <w:r w:rsidR="009C45A4">
        <w:rPr>
          <w:b w:val="0"/>
        </w:rPr>
        <w:t xml:space="preserve"> Ajans kayıtları için saklanır.</w:t>
      </w:r>
      <w:r w:rsidR="00D44B1A">
        <w:rPr>
          <w:b w:val="0"/>
        </w:rPr>
        <w:t xml:space="preserve"> Mali teklif zarfları ise açılmadan istekliye iade edilir.</w:t>
      </w:r>
    </w:p>
    <w:p w14:paraId="421F93DB" w14:textId="77777777" w:rsidR="009C45A4" w:rsidRDefault="002D182C" w:rsidP="006D6BA4">
      <w:pPr>
        <w:pStyle w:val="Balk2"/>
        <w:numPr>
          <w:ilvl w:val="2"/>
          <w:numId w:val="1"/>
        </w:numPr>
        <w:spacing w:before="0" w:beforeAutospacing="0"/>
        <w:jc w:val="both"/>
        <w:rPr>
          <w:b w:val="0"/>
        </w:rPr>
      </w:pPr>
      <w:r>
        <w:rPr>
          <w:b w:val="0"/>
        </w:rPr>
        <w:t>Değerlendirme aşamasına geçen</w:t>
      </w:r>
      <w:r w:rsidR="000D7121" w:rsidRPr="002D182C">
        <w:rPr>
          <w:b w:val="0"/>
        </w:rPr>
        <w:t xml:space="preserve"> tekliflerin </w:t>
      </w:r>
      <w:r w:rsidR="005C117E" w:rsidRPr="002D182C">
        <w:rPr>
          <w:b w:val="0"/>
        </w:rPr>
        <w:t xml:space="preserve">teklif fiyatları </w:t>
      </w:r>
      <w:r w:rsidR="000D7121" w:rsidRPr="002D182C">
        <w:rPr>
          <w:b w:val="0"/>
        </w:rPr>
        <w:t xml:space="preserve">Açılış Oturumunda hazır bulunanlar önünde </w:t>
      </w:r>
      <w:r w:rsidR="005C117E" w:rsidRPr="002D182C">
        <w:rPr>
          <w:b w:val="0"/>
        </w:rPr>
        <w:t xml:space="preserve">açıklanır. </w:t>
      </w:r>
    </w:p>
    <w:p w14:paraId="0DB5F460" w14:textId="5069B8D5" w:rsidR="005C117E" w:rsidRPr="002D182C" w:rsidRDefault="002D182C" w:rsidP="006D6BA4">
      <w:pPr>
        <w:pStyle w:val="Balk2"/>
        <w:numPr>
          <w:ilvl w:val="2"/>
          <w:numId w:val="1"/>
        </w:numPr>
        <w:spacing w:before="0" w:beforeAutospacing="0"/>
        <w:jc w:val="both"/>
        <w:rPr>
          <w:b w:val="0"/>
        </w:rPr>
      </w:pPr>
      <w:r w:rsidRPr="002D182C">
        <w:rPr>
          <w:b w:val="0"/>
        </w:rPr>
        <w:t>H</w:t>
      </w:r>
      <w:r w:rsidR="005C117E" w:rsidRPr="002D182C">
        <w:rPr>
          <w:b w:val="0"/>
        </w:rPr>
        <w:t xml:space="preserve">azırlanan </w:t>
      </w:r>
      <w:r w:rsidR="0056682F">
        <w:rPr>
          <w:b w:val="0"/>
        </w:rPr>
        <w:t>Tekli</w:t>
      </w:r>
      <w:r w:rsidR="00C81912">
        <w:rPr>
          <w:b w:val="0"/>
        </w:rPr>
        <w:t>f</w:t>
      </w:r>
      <w:r w:rsidR="0056682F">
        <w:rPr>
          <w:b w:val="0"/>
        </w:rPr>
        <w:t xml:space="preserve"> Açılış</w:t>
      </w:r>
      <w:r w:rsidR="009C45A4">
        <w:rPr>
          <w:b w:val="0"/>
        </w:rPr>
        <w:t xml:space="preserve"> Tu</w:t>
      </w:r>
      <w:r w:rsidR="009C45A4" w:rsidRPr="002D182C">
        <w:rPr>
          <w:b w:val="0"/>
        </w:rPr>
        <w:t>tana</w:t>
      </w:r>
      <w:r w:rsidR="009C45A4">
        <w:rPr>
          <w:b w:val="0"/>
        </w:rPr>
        <w:t>ğı</w:t>
      </w:r>
      <w:r w:rsidR="005C117E" w:rsidRPr="002D182C">
        <w:rPr>
          <w:b w:val="0"/>
        </w:rPr>
        <w:t xml:space="preserve"> ihale komisyonunca imzalanır. Bu aşamada hiçbir teklifin reddine veya kabulüne karar verilmez, teklifi oluşturan belgeler düzeltilmez ve tamamlanmaz. Teklifler ihale komisyonunca değerlendirilmek üzere oturum kapatılır.</w:t>
      </w:r>
    </w:p>
    <w:p w14:paraId="07ABDF41" w14:textId="7EB87A78" w:rsidR="00104950" w:rsidRPr="00104950" w:rsidRDefault="00104950" w:rsidP="00104950">
      <w:pPr>
        <w:pStyle w:val="Balk2"/>
        <w:numPr>
          <w:ilvl w:val="0"/>
          <w:numId w:val="1"/>
        </w:numPr>
        <w:tabs>
          <w:tab w:val="num" w:pos="851"/>
        </w:tabs>
        <w:spacing w:before="120" w:beforeAutospacing="0" w:after="120"/>
        <w:jc w:val="both"/>
        <w:rPr>
          <w:b w:val="0"/>
        </w:rPr>
      </w:pPr>
      <w:r w:rsidRPr="00104950">
        <w:rPr>
          <w:b w:val="0"/>
        </w:rPr>
        <w:t>Tekliflerin değerlendirilmes</w:t>
      </w:r>
      <w:r w:rsidR="00A15DFC">
        <w:rPr>
          <w:b w:val="0"/>
        </w:rPr>
        <w:t>i</w:t>
      </w:r>
      <w:r w:rsidRPr="00104950">
        <w:rPr>
          <w:b w:val="0"/>
        </w:rPr>
        <w:t xml:space="preserve"> </w:t>
      </w:r>
    </w:p>
    <w:p w14:paraId="67A077FC" w14:textId="5E81A2EA" w:rsidR="00104950" w:rsidRPr="00104950" w:rsidRDefault="00104950" w:rsidP="00104950">
      <w:pPr>
        <w:pStyle w:val="Balk2"/>
        <w:numPr>
          <w:ilvl w:val="1"/>
          <w:numId w:val="1"/>
        </w:numPr>
        <w:tabs>
          <w:tab w:val="clear" w:pos="454"/>
          <w:tab w:val="num" w:pos="851"/>
        </w:tabs>
        <w:spacing w:before="120" w:beforeAutospacing="0" w:after="120"/>
        <w:jc w:val="both"/>
        <w:rPr>
          <w:b w:val="0"/>
        </w:rPr>
      </w:pPr>
      <w:r w:rsidRPr="00104950">
        <w:rPr>
          <w:b w:val="0"/>
        </w:rPr>
        <w:t xml:space="preserve">İhale komisyonunun talebi üzerine Ajans, tekliflerin incelenmesi, karşılaştırılması ve değerlendirilmesinde yararlanmak üzere net olmayan hususlarla ilgili </w:t>
      </w:r>
      <w:r w:rsidR="002D182C">
        <w:rPr>
          <w:b w:val="0"/>
        </w:rPr>
        <w:t>İ</w:t>
      </w:r>
      <w:r w:rsidRPr="00104950">
        <w:rPr>
          <w:b w:val="0"/>
        </w:rPr>
        <w:t>steklilerden yazılı olarak tekliflerini açıklamalarını isteyebilir. Ancak bu açıklama, hiçbir şekilde teklif fiyatında değişiklik yapılması veya ihale belgelerinde yer alan şartlara uygun olmayan tekliflerin uygun hale getirilmesi amacıyla istenilmez ve yapılmaz.</w:t>
      </w:r>
    </w:p>
    <w:p w14:paraId="7DF75780" w14:textId="250C5702" w:rsidR="009C45A4" w:rsidRDefault="00104950" w:rsidP="00104950">
      <w:pPr>
        <w:pStyle w:val="Balk2"/>
        <w:numPr>
          <w:ilvl w:val="1"/>
          <w:numId w:val="1"/>
        </w:numPr>
        <w:tabs>
          <w:tab w:val="clear" w:pos="454"/>
          <w:tab w:val="num" w:pos="851"/>
        </w:tabs>
        <w:spacing w:before="120" w:beforeAutospacing="0" w:after="120"/>
        <w:jc w:val="both"/>
        <w:rPr>
          <w:b w:val="0"/>
        </w:rPr>
      </w:pPr>
      <w:r w:rsidRPr="00104950">
        <w:rPr>
          <w:b w:val="0"/>
        </w:rPr>
        <w:t>Tekliflerin değerlendirilmesinde, öncelikle belgeleri</w:t>
      </w:r>
      <w:r w:rsidR="009C45A4">
        <w:rPr>
          <w:b w:val="0"/>
        </w:rPr>
        <w:t xml:space="preserve">n İdari Şartnameye uygunluğu </w:t>
      </w:r>
      <w:r w:rsidR="009C45A4" w:rsidRPr="00104950">
        <w:rPr>
          <w:b w:val="0"/>
        </w:rPr>
        <w:t xml:space="preserve">ayrıntılı </w:t>
      </w:r>
      <w:r w:rsidR="009C45A4">
        <w:rPr>
          <w:b w:val="0"/>
        </w:rPr>
        <w:t>kontrol edilir</w:t>
      </w:r>
      <w:r w:rsidRPr="00104950">
        <w:rPr>
          <w:b w:val="0"/>
        </w:rPr>
        <w:t xml:space="preserve">. Ancak, teklifin esasını değiştirecek nitelikte olmaması kaydıyla, belgelerin eksik olması </w:t>
      </w:r>
      <w:r w:rsidR="009C45A4">
        <w:rPr>
          <w:b w:val="0"/>
        </w:rPr>
        <w:t>B</w:t>
      </w:r>
      <w:r w:rsidRPr="00104950">
        <w:rPr>
          <w:b w:val="0"/>
        </w:rPr>
        <w:t xml:space="preserve">elgelerde önemsiz bilgi eksikliği bulunması halinde, Ajans tarafından belirlenen sürede </w:t>
      </w:r>
      <w:r w:rsidR="008C0AAC">
        <w:rPr>
          <w:b w:val="0"/>
        </w:rPr>
        <w:t>İstekl</w:t>
      </w:r>
      <w:r w:rsidRPr="00104950">
        <w:rPr>
          <w:b w:val="0"/>
        </w:rPr>
        <w:t xml:space="preserve">ilerden bu eksik belge veya bilgilerin tamamlanması yazılı olarak istenir. Belirlenen sürede eksik belge veya bilgileri tamamlamayan </w:t>
      </w:r>
      <w:r w:rsidR="008C0AAC">
        <w:rPr>
          <w:b w:val="0"/>
        </w:rPr>
        <w:t>İstekl</w:t>
      </w:r>
      <w:r w:rsidRPr="00104950">
        <w:rPr>
          <w:b w:val="0"/>
        </w:rPr>
        <w:t xml:space="preserve">iler değerlendirme dışı bırakılır. </w:t>
      </w:r>
    </w:p>
    <w:p w14:paraId="1227E14E" w14:textId="1EB84AEE" w:rsidR="00104950" w:rsidRPr="00AB53FF" w:rsidRDefault="009C45A4" w:rsidP="00104950">
      <w:pPr>
        <w:pStyle w:val="Balk2"/>
        <w:numPr>
          <w:ilvl w:val="1"/>
          <w:numId w:val="1"/>
        </w:numPr>
        <w:tabs>
          <w:tab w:val="clear" w:pos="454"/>
          <w:tab w:val="num" w:pos="851"/>
        </w:tabs>
        <w:spacing w:before="120" w:beforeAutospacing="0" w:after="120"/>
        <w:jc w:val="both"/>
      </w:pPr>
      <w:r>
        <w:rPr>
          <w:b w:val="0"/>
        </w:rPr>
        <w:t>İ</w:t>
      </w:r>
      <w:r w:rsidR="00104950" w:rsidRPr="00104950">
        <w:rPr>
          <w:b w:val="0"/>
        </w:rPr>
        <w:t xml:space="preserve">hale konusu işi yapabilme kapasitelerini belirleyen yeterlik ölçütleri ve tekliflerin ihale belgelerinde belirtilen şartlara uygun olup olmadığı incelenir. Uygun olmadığı belirlenen </w:t>
      </w:r>
      <w:r w:rsidR="008C0AAC">
        <w:rPr>
          <w:b w:val="0"/>
        </w:rPr>
        <w:t>İstekl</w:t>
      </w:r>
      <w:r w:rsidR="00104950" w:rsidRPr="00104950">
        <w:rPr>
          <w:b w:val="0"/>
        </w:rPr>
        <w:t>ilerin teklifleri değerlendirme dışı bırakılır.</w:t>
      </w:r>
      <w:r w:rsidR="00AB53FF">
        <w:rPr>
          <w:b w:val="0"/>
        </w:rPr>
        <w:t xml:space="preserve"> </w:t>
      </w:r>
      <w:r w:rsidR="00AB53FF" w:rsidRPr="00AB53FF">
        <w:t>Komisyon belge değerlendirmesinde salt çoğunluk ile karar alır.</w:t>
      </w:r>
    </w:p>
    <w:p w14:paraId="1EFB3040" w14:textId="457AF3DC" w:rsidR="00104950" w:rsidRDefault="00104950" w:rsidP="00104950">
      <w:pPr>
        <w:pStyle w:val="Balk2"/>
        <w:numPr>
          <w:ilvl w:val="1"/>
          <w:numId w:val="1"/>
        </w:numPr>
        <w:tabs>
          <w:tab w:val="clear" w:pos="454"/>
          <w:tab w:val="num" w:pos="851"/>
        </w:tabs>
        <w:spacing w:before="120" w:beforeAutospacing="0" w:after="120"/>
        <w:jc w:val="both"/>
        <w:rPr>
          <w:b w:val="0"/>
        </w:rPr>
      </w:pPr>
      <w:r w:rsidRPr="00104950">
        <w:rPr>
          <w:b w:val="0"/>
        </w:rPr>
        <w:lastRenderedPageBreak/>
        <w:t xml:space="preserve">En son aşamada, </w:t>
      </w:r>
      <w:r w:rsidR="008C0AAC">
        <w:rPr>
          <w:b w:val="0"/>
        </w:rPr>
        <w:t>İstekl</w:t>
      </w:r>
      <w:r w:rsidRPr="00104950">
        <w:rPr>
          <w:b w:val="0"/>
        </w:rPr>
        <w:t xml:space="preserve">ilerin teklif mektubu eki cetvellerinde aritmetik hata bulunup bulunmadığı kontrol edilir. Teklif edilen fiyatları gösteren teklif mektubu eki cetvelde aritmetik hata bulunması hâlinde, </w:t>
      </w:r>
      <w:r w:rsidR="008C0AAC">
        <w:rPr>
          <w:b w:val="0"/>
        </w:rPr>
        <w:t>İstekl</w:t>
      </w:r>
      <w:r w:rsidRPr="00104950">
        <w:rPr>
          <w:b w:val="0"/>
        </w:rPr>
        <w:t xml:space="preserve">ilerce teklif edilen birim fiyatlar esas alınmak kaydıyla, aritmetik hatalar ihale komisyonu tarafından </w:t>
      </w:r>
      <w:proofErr w:type="spellStart"/>
      <w:r w:rsidRPr="00104950">
        <w:rPr>
          <w:b w:val="0"/>
        </w:rPr>
        <w:t>re'sen</w:t>
      </w:r>
      <w:proofErr w:type="spellEnd"/>
      <w:r w:rsidRPr="00104950">
        <w:rPr>
          <w:b w:val="0"/>
        </w:rPr>
        <w:t xml:space="preserve"> düzeltilir. Yapılan bu düzeltme sonucu bulunan teklif, </w:t>
      </w:r>
      <w:r w:rsidR="008C0AAC">
        <w:rPr>
          <w:b w:val="0"/>
        </w:rPr>
        <w:t>İstekl</w:t>
      </w:r>
      <w:r w:rsidRPr="00104950">
        <w:rPr>
          <w:b w:val="0"/>
        </w:rPr>
        <w:t xml:space="preserve">inin esas teklifi olarak kabul edilir ve bu durum hemen </w:t>
      </w:r>
      <w:r w:rsidR="008C0AAC">
        <w:rPr>
          <w:b w:val="0"/>
        </w:rPr>
        <w:t>İstekl</w:t>
      </w:r>
      <w:r w:rsidRPr="00104950">
        <w:rPr>
          <w:b w:val="0"/>
        </w:rPr>
        <w:t xml:space="preserve">iye yazıyla bildirilir. İstekli, düzeltilmiş teklifi kabul edip etmediğini tebliğ tarihini izleyen </w:t>
      </w:r>
      <w:r w:rsidR="003C5069">
        <w:rPr>
          <w:b w:val="0"/>
        </w:rPr>
        <w:t>2 (</w:t>
      </w:r>
      <w:r w:rsidRPr="00104950">
        <w:rPr>
          <w:b w:val="0"/>
        </w:rPr>
        <w:t>iki</w:t>
      </w:r>
      <w:r w:rsidR="003C5069">
        <w:rPr>
          <w:b w:val="0"/>
        </w:rPr>
        <w:t>)</w:t>
      </w:r>
      <w:r w:rsidRPr="00104950">
        <w:rPr>
          <w:b w:val="0"/>
        </w:rPr>
        <w:t xml:space="preserve"> iş günü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44940311" w14:textId="68FF49BC" w:rsidR="00104950" w:rsidRPr="00104950" w:rsidRDefault="00104950" w:rsidP="00C85F0E">
      <w:pPr>
        <w:pStyle w:val="Balk2"/>
        <w:numPr>
          <w:ilvl w:val="1"/>
          <w:numId w:val="1"/>
        </w:numPr>
        <w:tabs>
          <w:tab w:val="clear" w:pos="454"/>
          <w:tab w:val="num" w:pos="851"/>
        </w:tabs>
        <w:spacing w:before="120" w:beforeAutospacing="0" w:after="120"/>
        <w:jc w:val="both"/>
        <w:rPr>
          <w:b w:val="0"/>
        </w:rPr>
      </w:pPr>
      <w:r w:rsidRPr="00104950">
        <w:rPr>
          <w:b w:val="0"/>
        </w:rPr>
        <w:t>Değerlendirme “</w:t>
      </w:r>
      <w:r w:rsidR="009C45A4" w:rsidRPr="00104950">
        <w:rPr>
          <w:b w:val="0"/>
        </w:rPr>
        <w:t>Teklif Fiyatı</w:t>
      </w:r>
      <w:r w:rsidR="009C45A4">
        <w:rPr>
          <w:b w:val="0"/>
        </w:rPr>
        <w:t xml:space="preserve"> Puanlaması</w:t>
      </w:r>
      <w:r w:rsidR="00B43255">
        <w:rPr>
          <w:b w:val="0"/>
        </w:rPr>
        <w:t xml:space="preserve"> (TP)</w:t>
      </w:r>
      <w:r w:rsidRPr="00104950">
        <w:rPr>
          <w:b w:val="0"/>
        </w:rPr>
        <w:t>” ile “</w:t>
      </w:r>
      <w:r w:rsidR="009C45A4" w:rsidRPr="00104950">
        <w:rPr>
          <w:b w:val="0"/>
        </w:rPr>
        <w:t xml:space="preserve">Kalite </w:t>
      </w:r>
      <w:r w:rsidR="009C45A4">
        <w:rPr>
          <w:b w:val="0"/>
        </w:rPr>
        <w:t>v</w:t>
      </w:r>
      <w:r w:rsidR="009C45A4" w:rsidRPr="00104950">
        <w:rPr>
          <w:b w:val="0"/>
        </w:rPr>
        <w:t>e Teknik Değer Nitelik</w:t>
      </w:r>
      <w:r w:rsidR="00B43255">
        <w:rPr>
          <w:b w:val="0"/>
        </w:rPr>
        <w:t xml:space="preserve"> (KTDP)</w:t>
      </w:r>
      <w:r w:rsidRPr="00104950">
        <w:rPr>
          <w:b w:val="0"/>
        </w:rPr>
        <w:t xml:space="preserve">” olmak üzere iki bölümde yapılır. İki bölümün puanları toplamı </w:t>
      </w:r>
      <w:r w:rsidR="008C0AAC">
        <w:rPr>
          <w:b w:val="0"/>
        </w:rPr>
        <w:t>İstekl</w:t>
      </w:r>
      <w:r w:rsidRPr="00104950">
        <w:rPr>
          <w:b w:val="0"/>
        </w:rPr>
        <w:t>i toplam puanı (İTP) olarak hesaplanır.</w:t>
      </w:r>
      <w:r w:rsidR="00B84643" w:rsidRPr="005406BD">
        <w:rPr>
          <w:b w:val="0"/>
          <w:sz w:val="28"/>
        </w:rPr>
        <w:t xml:space="preserve"> </w:t>
      </w:r>
      <w:r w:rsidR="00B43255" w:rsidRPr="00B43255">
        <w:rPr>
          <w:color w:val="000000"/>
          <w:szCs w:val="24"/>
        </w:rPr>
        <w:t xml:space="preserve">Değerlendirmede </w:t>
      </w:r>
      <w:proofErr w:type="spellStart"/>
      <w:r w:rsidR="00B43255" w:rsidRPr="00B43255">
        <w:rPr>
          <w:color w:val="000000"/>
          <w:szCs w:val="24"/>
        </w:rPr>
        <w:t>KTDP’nin</w:t>
      </w:r>
      <w:proofErr w:type="spellEnd"/>
      <w:r w:rsidR="00B43255" w:rsidRPr="00B43255">
        <w:rPr>
          <w:color w:val="000000"/>
          <w:szCs w:val="24"/>
        </w:rPr>
        <w:t xml:space="preserve"> yüksek, TP’nin düşük olduğu teklif</w:t>
      </w:r>
      <w:r w:rsidR="00ED05CC">
        <w:rPr>
          <w:color w:val="000000"/>
          <w:szCs w:val="24"/>
        </w:rPr>
        <w:t>in</w:t>
      </w:r>
      <w:r w:rsidR="00B43255" w:rsidRPr="00B43255">
        <w:rPr>
          <w:color w:val="000000"/>
          <w:szCs w:val="24"/>
        </w:rPr>
        <w:t xml:space="preserve"> avantajlı olması sebebiyle TP hesabında “Tutar” yerine “Teklif Edilen Birim Fiyat” dikkate alınır.</w:t>
      </w:r>
      <w:r w:rsidR="00B43255">
        <w:rPr>
          <w:b w:val="0"/>
          <w:color w:val="000000"/>
          <w:szCs w:val="24"/>
        </w:rPr>
        <w:t xml:space="preserve">   </w:t>
      </w:r>
    </w:p>
    <w:p w14:paraId="30720874" w14:textId="5A293631" w:rsidR="00104950" w:rsidRDefault="00104950" w:rsidP="00B84643">
      <w:pPr>
        <w:pStyle w:val="Balk2"/>
        <w:numPr>
          <w:ilvl w:val="2"/>
          <w:numId w:val="1"/>
        </w:numPr>
        <w:spacing w:before="120" w:beforeAutospacing="0" w:after="120"/>
        <w:jc w:val="both"/>
        <w:rPr>
          <w:b w:val="0"/>
          <w:color w:val="000000"/>
          <w:szCs w:val="24"/>
        </w:rPr>
      </w:pPr>
      <w:r w:rsidRPr="00104950">
        <w:rPr>
          <w:b w:val="0"/>
        </w:rPr>
        <w:t xml:space="preserve">Teklif </w:t>
      </w:r>
      <w:r w:rsidR="00A15DFC" w:rsidRPr="00104950">
        <w:rPr>
          <w:b w:val="0"/>
        </w:rPr>
        <w:t>Fiyatı Puanlaması</w:t>
      </w:r>
      <w:r>
        <w:rPr>
          <w:b w:val="0"/>
        </w:rPr>
        <w:t xml:space="preserve">: </w:t>
      </w:r>
      <w:r w:rsidRPr="00104950">
        <w:rPr>
          <w:b w:val="0"/>
        </w:rPr>
        <w:t xml:space="preserve">50 tam puan üzerinden </w:t>
      </w:r>
      <w:r w:rsidR="00B43255">
        <w:rPr>
          <w:b w:val="0"/>
        </w:rPr>
        <w:t xml:space="preserve">Birinci ve İkinci Lot için ayrı ayrı </w:t>
      </w:r>
      <w:r w:rsidRPr="00104950">
        <w:rPr>
          <w:b w:val="0"/>
        </w:rPr>
        <w:t xml:space="preserve">yapılır. Geçerli teklif veren </w:t>
      </w:r>
      <w:r w:rsidR="008C0AAC">
        <w:rPr>
          <w:b w:val="0"/>
        </w:rPr>
        <w:t>İstekl</w:t>
      </w:r>
      <w:r w:rsidRPr="00104950">
        <w:rPr>
          <w:b w:val="0"/>
        </w:rPr>
        <w:t xml:space="preserve">iler arasında teklif edilen en düşük </w:t>
      </w:r>
      <w:r w:rsidR="00B43255">
        <w:rPr>
          <w:b w:val="0"/>
        </w:rPr>
        <w:t xml:space="preserve">birim </w:t>
      </w:r>
      <w:r w:rsidRPr="00104950">
        <w:rPr>
          <w:b w:val="0"/>
        </w:rPr>
        <w:t xml:space="preserve">teklif fiyatı sahibi </w:t>
      </w:r>
      <w:r w:rsidR="008C0AAC">
        <w:rPr>
          <w:b w:val="0"/>
        </w:rPr>
        <w:t>İstekl</w:t>
      </w:r>
      <w:r w:rsidRPr="00104950">
        <w:rPr>
          <w:b w:val="0"/>
        </w:rPr>
        <w:t xml:space="preserve">i 50 puan </w:t>
      </w:r>
      <w:r w:rsidR="00A15DFC">
        <w:rPr>
          <w:b w:val="0"/>
        </w:rPr>
        <w:t>olacak şekilde</w:t>
      </w:r>
      <w:r w:rsidRPr="00104950">
        <w:rPr>
          <w:b w:val="0"/>
        </w:rPr>
        <w:t xml:space="preserve">, diğer </w:t>
      </w:r>
      <w:r w:rsidR="008C0AAC">
        <w:rPr>
          <w:b w:val="0"/>
        </w:rPr>
        <w:t>İstekl</w:t>
      </w:r>
      <w:r w:rsidRPr="00104950">
        <w:rPr>
          <w:b w:val="0"/>
        </w:rPr>
        <w:t xml:space="preserve">ilere ait teklif puanları; </w:t>
      </w:r>
      <w:r w:rsidRPr="00B84643">
        <w:t>TP = (</w:t>
      </w:r>
      <w:proofErr w:type="spellStart"/>
      <w:r w:rsidRPr="00B84643">
        <w:t>TFmin</w:t>
      </w:r>
      <w:proofErr w:type="spellEnd"/>
      <w:r w:rsidRPr="00B84643">
        <w:t xml:space="preserve"> x 50) / TF</w:t>
      </w:r>
      <w:r w:rsidRPr="00104950">
        <w:rPr>
          <w:b w:val="0"/>
        </w:rPr>
        <w:t xml:space="preserve"> formülü ile hesaplanır.</w:t>
      </w:r>
      <w:r>
        <w:rPr>
          <w:b w:val="0"/>
        </w:rPr>
        <w:t xml:space="preserve"> </w:t>
      </w:r>
      <w:r w:rsidR="00A15DFC">
        <w:rPr>
          <w:b w:val="0"/>
        </w:rPr>
        <w:t>F</w:t>
      </w:r>
      <w:r w:rsidRPr="00B91867">
        <w:rPr>
          <w:b w:val="0"/>
          <w:color w:val="000000"/>
          <w:szCs w:val="24"/>
        </w:rPr>
        <w:t>ormülde</w:t>
      </w:r>
      <w:r w:rsidR="00A15DFC">
        <w:rPr>
          <w:b w:val="0"/>
          <w:color w:val="000000"/>
          <w:szCs w:val="24"/>
        </w:rPr>
        <w:t>ki;</w:t>
      </w:r>
      <w:r w:rsidR="00B91867" w:rsidRPr="00B91867">
        <w:rPr>
          <w:b w:val="0"/>
          <w:color w:val="000000"/>
          <w:szCs w:val="24"/>
        </w:rPr>
        <w:t xml:space="preserve"> </w:t>
      </w:r>
      <w:r w:rsidRPr="00B91867">
        <w:rPr>
          <w:b w:val="0"/>
          <w:color w:val="000000"/>
          <w:szCs w:val="24"/>
        </w:rPr>
        <w:t>TP: Teklif puanı</w:t>
      </w:r>
      <w:r w:rsidR="00A15DFC">
        <w:rPr>
          <w:b w:val="0"/>
          <w:color w:val="000000"/>
          <w:szCs w:val="24"/>
        </w:rPr>
        <w:t>nı</w:t>
      </w:r>
      <w:r w:rsidRPr="00B91867">
        <w:rPr>
          <w:b w:val="0"/>
          <w:color w:val="000000"/>
          <w:szCs w:val="24"/>
        </w:rPr>
        <w:t>,</w:t>
      </w:r>
      <w:r w:rsidR="00B91867" w:rsidRPr="00B91867">
        <w:rPr>
          <w:b w:val="0"/>
          <w:color w:val="000000"/>
          <w:szCs w:val="24"/>
        </w:rPr>
        <w:t xml:space="preserve"> </w:t>
      </w:r>
      <w:proofErr w:type="spellStart"/>
      <w:r w:rsidRPr="00B91867">
        <w:rPr>
          <w:b w:val="0"/>
          <w:color w:val="000000"/>
          <w:szCs w:val="24"/>
        </w:rPr>
        <w:t>TFmin</w:t>
      </w:r>
      <w:proofErr w:type="spellEnd"/>
      <w:r w:rsidRPr="00B91867">
        <w:rPr>
          <w:b w:val="0"/>
          <w:color w:val="000000"/>
          <w:szCs w:val="24"/>
        </w:rPr>
        <w:t xml:space="preserve">: Geçerli teklifler içinden </w:t>
      </w:r>
      <w:r w:rsidR="008C0AAC">
        <w:rPr>
          <w:b w:val="0"/>
          <w:color w:val="000000"/>
          <w:szCs w:val="24"/>
        </w:rPr>
        <w:t>İstekl</w:t>
      </w:r>
      <w:r w:rsidRPr="00B91867">
        <w:rPr>
          <w:b w:val="0"/>
          <w:color w:val="000000"/>
          <w:szCs w:val="24"/>
        </w:rPr>
        <w:t xml:space="preserve">iler arasında teklif edilen en düşük </w:t>
      </w:r>
      <w:r w:rsidR="00ED05CC">
        <w:rPr>
          <w:b w:val="0"/>
          <w:color w:val="000000"/>
          <w:szCs w:val="24"/>
        </w:rPr>
        <w:t xml:space="preserve">birim fiyat </w:t>
      </w:r>
      <w:r w:rsidRPr="00B91867">
        <w:rPr>
          <w:b w:val="0"/>
          <w:color w:val="000000"/>
          <w:szCs w:val="24"/>
        </w:rPr>
        <w:t>teklif</w:t>
      </w:r>
      <w:r w:rsidR="00ED05CC">
        <w:rPr>
          <w:b w:val="0"/>
          <w:color w:val="000000"/>
          <w:szCs w:val="24"/>
        </w:rPr>
        <w:t>ini</w:t>
      </w:r>
      <w:r w:rsidRPr="00B91867">
        <w:rPr>
          <w:b w:val="0"/>
          <w:color w:val="000000"/>
          <w:szCs w:val="24"/>
        </w:rPr>
        <w:t>,</w:t>
      </w:r>
      <w:r w:rsidR="00B91867" w:rsidRPr="00B91867">
        <w:rPr>
          <w:b w:val="0"/>
          <w:color w:val="000000"/>
          <w:szCs w:val="24"/>
        </w:rPr>
        <w:t xml:space="preserve"> </w:t>
      </w:r>
      <w:r w:rsidR="00ED05CC">
        <w:rPr>
          <w:b w:val="0"/>
          <w:color w:val="000000"/>
          <w:szCs w:val="24"/>
        </w:rPr>
        <w:t xml:space="preserve">                  </w:t>
      </w:r>
      <w:r w:rsidRPr="00B91867">
        <w:rPr>
          <w:b w:val="0"/>
          <w:color w:val="000000"/>
          <w:szCs w:val="24"/>
        </w:rPr>
        <w:t xml:space="preserve">TF: İsteklinin </w:t>
      </w:r>
      <w:r w:rsidR="00ED05CC">
        <w:rPr>
          <w:b w:val="0"/>
          <w:color w:val="000000"/>
          <w:szCs w:val="24"/>
        </w:rPr>
        <w:t xml:space="preserve">birim fiyat </w:t>
      </w:r>
      <w:r w:rsidRPr="00B91867">
        <w:rPr>
          <w:b w:val="0"/>
          <w:color w:val="000000"/>
          <w:szCs w:val="24"/>
        </w:rPr>
        <w:t>teklif</w:t>
      </w:r>
      <w:r w:rsidR="00ED05CC">
        <w:rPr>
          <w:b w:val="0"/>
          <w:color w:val="000000"/>
          <w:szCs w:val="24"/>
        </w:rPr>
        <w:t>ini</w:t>
      </w:r>
      <w:r w:rsidRPr="00B91867">
        <w:rPr>
          <w:b w:val="0"/>
          <w:color w:val="000000"/>
          <w:szCs w:val="24"/>
        </w:rPr>
        <w:t xml:space="preserve"> ifade eder.</w:t>
      </w:r>
      <w:r w:rsidR="00B43255">
        <w:rPr>
          <w:b w:val="0"/>
          <w:color w:val="000000"/>
          <w:szCs w:val="24"/>
        </w:rPr>
        <w:t xml:space="preserve"> </w:t>
      </w:r>
    </w:p>
    <w:p w14:paraId="2018CB9F" w14:textId="301D4C54" w:rsidR="00104950" w:rsidRPr="00B91867" w:rsidRDefault="00104950" w:rsidP="00B84643">
      <w:pPr>
        <w:pStyle w:val="Balk2"/>
        <w:numPr>
          <w:ilvl w:val="2"/>
          <w:numId w:val="1"/>
        </w:numPr>
        <w:tabs>
          <w:tab w:val="left" w:pos="567"/>
          <w:tab w:val="left" w:leader="dot" w:pos="8505"/>
          <w:tab w:val="left" w:leader="dot" w:pos="9072"/>
        </w:tabs>
        <w:spacing w:before="0" w:beforeAutospacing="0" w:after="120"/>
        <w:jc w:val="both"/>
        <w:rPr>
          <w:color w:val="000000"/>
          <w:szCs w:val="24"/>
        </w:rPr>
      </w:pPr>
      <w:r w:rsidRPr="00B91867">
        <w:rPr>
          <w:b w:val="0"/>
        </w:rPr>
        <w:t>Kalite ve</w:t>
      </w:r>
      <w:r w:rsidR="009C45A4" w:rsidRPr="00B91867">
        <w:rPr>
          <w:b w:val="0"/>
        </w:rPr>
        <w:t xml:space="preserve"> Teknik Değer Nitelik Puanlaması</w:t>
      </w:r>
      <w:r w:rsidR="00B91867" w:rsidRPr="00B91867">
        <w:rPr>
          <w:b w:val="0"/>
        </w:rPr>
        <w:t xml:space="preserve">: </w:t>
      </w:r>
      <w:r w:rsidRPr="00B91867">
        <w:rPr>
          <w:b w:val="0"/>
          <w:color w:val="000000"/>
          <w:szCs w:val="24"/>
        </w:rPr>
        <w:t xml:space="preserve">Kalite ve teknik değer nitelik puanlaması 50 tam puan üzerinden yapılır. Geçerli teklif veren </w:t>
      </w:r>
      <w:r w:rsidR="008C0AAC">
        <w:rPr>
          <w:b w:val="0"/>
          <w:color w:val="000000"/>
          <w:szCs w:val="24"/>
        </w:rPr>
        <w:t>İstekl</w:t>
      </w:r>
      <w:r w:rsidRPr="00B91867">
        <w:rPr>
          <w:b w:val="0"/>
          <w:color w:val="000000"/>
          <w:szCs w:val="24"/>
        </w:rPr>
        <w:t xml:space="preserve">ilere ait kalite ve teknik değer nitelik puanlamasına ilişkin </w:t>
      </w:r>
      <w:r w:rsidR="00B91867">
        <w:rPr>
          <w:b w:val="0"/>
          <w:color w:val="000000"/>
          <w:szCs w:val="24"/>
        </w:rPr>
        <w:t>tavan puanlar</w:t>
      </w:r>
      <w:r w:rsidRPr="00B91867">
        <w:rPr>
          <w:b w:val="0"/>
          <w:color w:val="000000"/>
          <w:szCs w:val="24"/>
        </w:rPr>
        <w:t xml:space="preserve"> aşağıdaki tabloda gösterilmiştir</w:t>
      </w:r>
      <w:r w:rsidRPr="00B91867">
        <w:rPr>
          <w:color w:val="000000"/>
          <w:szCs w:val="24"/>
        </w:rPr>
        <w:t xml:space="preserve">. </w:t>
      </w:r>
    </w:p>
    <w:tbl>
      <w:tblPr>
        <w:tblW w:w="33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1985"/>
      </w:tblGrid>
      <w:tr w:rsidR="00104950" w:rsidRPr="005406BD" w14:paraId="6B0103DE" w14:textId="77777777" w:rsidTr="007B19FD">
        <w:trPr>
          <w:cantSplit/>
          <w:trHeight w:val="340"/>
          <w:jc w:val="center"/>
        </w:trPr>
        <w:tc>
          <w:tcPr>
            <w:tcW w:w="4106" w:type="dxa"/>
            <w:vAlign w:val="center"/>
          </w:tcPr>
          <w:p w14:paraId="724853DF" w14:textId="3F1BE29B" w:rsidR="00104950" w:rsidRPr="005406BD" w:rsidRDefault="00BA0674" w:rsidP="00BA0674">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Kategori</w:t>
            </w:r>
          </w:p>
        </w:tc>
        <w:tc>
          <w:tcPr>
            <w:tcW w:w="1985" w:type="dxa"/>
            <w:vAlign w:val="center"/>
          </w:tcPr>
          <w:p w14:paraId="5BC68C4B" w14:textId="3CFCE891" w:rsidR="00104950" w:rsidRPr="005406BD" w:rsidRDefault="007B19FD" w:rsidP="00B91867">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 xml:space="preserve">Teknik </w:t>
            </w:r>
            <w:r w:rsidR="00B91867" w:rsidRPr="005406BD">
              <w:rPr>
                <w:rFonts w:eastAsia="Calibri"/>
                <w:sz w:val="22"/>
                <w:lang w:eastAsia="en-US" w:bidi="en-US"/>
              </w:rPr>
              <w:t>Tavan</w:t>
            </w:r>
            <w:r w:rsidR="00104950" w:rsidRPr="005406BD">
              <w:rPr>
                <w:rFonts w:eastAsia="Calibri"/>
                <w:sz w:val="22"/>
                <w:lang w:eastAsia="en-US" w:bidi="en-US"/>
              </w:rPr>
              <w:t xml:space="preserve"> </w:t>
            </w:r>
            <w:r w:rsidR="00B91867" w:rsidRPr="005406BD">
              <w:rPr>
                <w:rFonts w:eastAsia="Calibri"/>
                <w:sz w:val="22"/>
                <w:lang w:eastAsia="en-US" w:bidi="en-US"/>
              </w:rPr>
              <w:t>P</w:t>
            </w:r>
            <w:r w:rsidR="00104950" w:rsidRPr="005406BD">
              <w:rPr>
                <w:rFonts w:eastAsia="Calibri"/>
                <w:sz w:val="22"/>
                <w:lang w:eastAsia="en-US" w:bidi="en-US"/>
              </w:rPr>
              <w:t>uan</w:t>
            </w:r>
          </w:p>
        </w:tc>
      </w:tr>
      <w:tr w:rsidR="00104950" w:rsidRPr="005406BD" w14:paraId="04F1E419" w14:textId="77777777" w:rsidTr="00752962">
        <w:trPr>
          <w:cantSplit/>
          <w:jc w:val="center"/>
        </w:trPr>
        <w:tc>
          <w:tcPr>
            <w:tcW w:w="4106" w:type="dxa"/>
          </w:tcPr>
          <w:p w14:paraId="56114ECE" w14:textId="76D8F9C8" w:rsidR="00104950" w:rsidRPr="005406BD" w:rsidRDefault="007B19FD"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Organizasyon ve M</w:t>
            </w:r>
            <w:r w:rsidR="00104950" w:rsidRPr="005406BD">
              <w:rPr>
                <w:rFonts w:eastAsia="Calibri"/>
                <w:sz w:val="22"/>
                <w:lang w:eastAsia="en-US" w:bidi="en-US"/>
              </w:rPr>
              <w:t>etod</w:t>
            </w:r>
            <w:r w:rsidR="00B91867" w:rsidRPr="005406BD">
              <w:rPr>
                <w:rFonts w:eastAsia="Calibri"/>
                <w:sz w:val="22"/>
                <w:lang w:eastAsia="en-US" w:bidi="en-US"/>
              </w:rPr>
              <w:t>oloji</w:t>
            </w:r>
            <w:r w:rsidRPr="005406BD">
              <w:rPr>
                <w:rFonts w:eastAsia="Calibri"/>
                <w:sz w:val="22"/>
                <w:lang w:eastAsia="en-US" w:bidi="en-US"/>
              </w:rPr>
              <w:t xml:space="preserve"> (1)</w:t>
            </w:r>
          </w:p>
        </w:tc>
        <w:tc>
          <w:tcPr>
            <w:tcW w:w="1985" w:type="dxa"/>
            <w:vAlign w:val="center"/>
          </w:tcPr>
          <w:p w14:paraId="71091830"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20</w:t>
            </w:r>
          </w:p>
        </w:tc>
      </w:tr>
      <w:tr w:rsidR="00104950" w:rsidRPr="005406BD" w14:paraId="29D226B1" w14:textId="77777777" w:rsidTr="00752962">
        <w:trPr>
          <w:cantSplit/>
          <w:jc w:val="center"/>
        </w:trPr>
        <w:tc>
          <w:tcPr>
            <w:tcW w:w="4106" w:type="dxa"/>
          </w:tcPr>
          <w:p w14:paraId="4EC853E5" w14:textId="7D6413B6" w:rsidR="00104950" w:rsidRPr="005406BD" w:rsidRDefault="00104950"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Toplam Etüt Sayısı</w:t>
            </w:r>
            <w:r w:rsidR="007B19FD" w:rsidRPr="005406BD">
              <w:rPr>
                <w:rFonts w:eastAsia="Calibri"/>
                <w:sz w:val="22"/>
                <w:lang w:eastAsia="en-US" w:bidi="en-US"/>
              </w:rPr>
              <w:t xml:space="preserve"> (2)</w:t>
            </w:r>
          </w:p>
        </w:tc>
        <w:tc>
          <w:tcPr>
            <w:tcW w:w="1985" w:type="dxa"/>
            <w:vAlign w:val="center"/>
          </w:tcPr>
          <w:p w14:paraId="76475699"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 xml:space="preserve">15  </w:t>
            </w:r>
          </w:p>
        </w:tc>
      </w:tr>
      <w:tr w:rsidR="00104950" w:rsidRPr="005406BD" w14:paraId="6A293AC7" w14:textId="77777777" w:rsidTr="00752962">
        <w:trPr>
          <w:cantSplit/>
          <w:jc w:val="center"/>
        </w:trPr>
        <w:tc>
          <w:tcPr>
            <w:tcW w:w="4106" w:type="dxa"/>
          </w:tcPr>
          <w:p w14:paraId="7E23188F" w14:textId="3FA0C55E" w:rsidR="00104950" w:rsidRPr="005406BD" w:rsidRDefault="00104950"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Geçerli V</w:t>
            </w:r>
            <w:r w:rsidR="00B91867" w:rsidRPr="005406BD">
              <w:rPr>
                <w:rFonts w:eastAsia="Calibri"/>
                <w:sz w:val="22"/>
                <w:lang w:eastAsia="en-US" w:bidi="en-US"/>
              </w:rPr>
              <w:t>AP</w:t>
            </w:r>
            <w:r w:rsidRPr="005406BD">
              <w:rPr>
                <w:rFonts w:eastAsia="Calibri"/>
                <w:sz w:val="22"/>
                <w:lang w:eastAsia="en-US" w:bidi="en-US"/>
              </w:rPr>
              <w:t xml:space="preserve"> Başvuru Sayısı</w:t>
            </w:r>
            <w:r w:rsidR="007B19FD" w:rsidRPr="005406BD">
              <w:rPr>
                <w:rFonts w:eastAsia="Calibri"/>
                <w:sz w:val="22"/>
                <w:lang w:eastAsia="en-US" w:bidi="en-US"/>
              </w:rPr>
              <w:t xml:space="preserve"> (3)</w:t>
            </w:r>
          </w:p>
        </w:tc>
        <w:tc>
          <w:tcPr>
            <w:tcW w:w="1985" w:type="dxa"/>
            <w:vAlign w:val="center"/>
          </w:tcPr>
          <w:p w14:paraId="237211FF"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5</w:t>
            </w:r>
          </w:p>
        </w:tc>
      </w:tr>
      <w:tr w:rsidR="00104950" w:rsidRPr="005406BD" w14:paraId="0DD577B0" w14:textId="77777777" w:rsidTr="00752962">
        <w:trPr>
          <w:cantSplit/>
          <w:jc w:val="center"/>
        </w:trPr>
        <w:tc>
          <w:tcPr>
            <w:tcW w:w="4106" w:type="dxa"/>
          </w:tcPr>
          <w:p w14:paraId="4AC0C7A6" w14:textId="01011A5F" w:rsidR="00104950" w:rsidRPr="005406BD" w:rsidRDefault="00B91867"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Destek Alan</w:t>
            </w:r>
            <w:r w:rsidR="00104950" w:rsidRPr="005406BD">
              <w:rPr>
                <w:rFonts w:eastAsia="Calibri"/>
                <w:sz w:val="22"/>
                <w:lang w:eastAsia="en-US" w:bidi="en-US"/>
              </w:rPr>
              <w:t xml:space="preserve"> V</w:t>
            </w:r>
            <w:r w:rsidRPr="005406BD">
              <w:rPr>
                <w:rFonts w:eastAsia="Calibri"/>
                <w:sz w:val="22"/>
                <w:lang w:eastAsia="en-US" w:bidi="en-US"/>
              </w:rPr>
              <w:t>AP</w:t>
            </w:r>
            <w:r w:rsidR="00104950" w:rsidRPr="005406BD">
              <w:rPr>
                <w:rFonts w:eastAsia="Calibri"/>
                <w:sz w:val="22"/>
                <w:lang w:eastAsia="en-US" w:bidi="en-US"/>
              </w:rPr>
              <w:t xml:space="preserve"> Sayısı</w:t>
            </w:r>
            <w:r w:rsidR="007B19FD" w:rsidRPr="005406BD">
              <w:rPr>
                <w:rFonts w:eastAsia="Calibri"/>
                <w:sz w:val="22"/>
                <w:lang w:eastAsia="en-US" w:bidi="en-US"/>
              </w:rPr>
              <w:t xml:space="preserve"> (4)</w:t>
            </w:r>
          </w:p>
        </w:tc>
        <w:tc>
          <w:tcPr>
            <w:tcW w:w="1985" w:type="dxa"/>
            <w:vAlign w:val="center"/>
          </w:tcPr>
          <w:p w14:paraId="60B7FF99"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10</w:t>
            </w:r>
          </w:p>
        </w:tc>
      </w:tr>
      <w:tr w:rsidR="00104950" w:rsidRPr="005406BD" w14:paraId="65442399" w14:textId="77777777" w:rsidTr="00752962">
        <w:trPr>
          <w:cantSplit/>
          <w:jc w:val="center"/>
        </w:trPr>
        <w:tc>
          <w:tcPr>
            <w:tcW w:w="4106" w:type="dxa"/>
          </w:tcPr>
          <w:p w14:paraId="515D4C04" w14:textId="65A28254" w:rsidR="00104950" w:rsidRPr="005406BD" w:rsidRDefault="00104950"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Saha Personel Sayısı</w:t>
            </w:r>
            <w:r w:rsidR="007B19FD" w:rsidRPr="005406BD">
              <w:rPr>
                <w:rFonts w:eastAsia="Calibri"/>
                <w:sz w:val="22"/>
                <w:lang w:eastAsia="en-US" w:bidi="en-US"/>
              </w:rPr>
              <w:t xml:space="preserve"> (5)</w:t>
            </w:r>
          </w:p>
        </w:tc>
        <w:tc>
          <w:tcPr>
            <w:tcW w:w="1985" w:type="dxa"/>
            <w:vAlign w:val="center"/>
          </w:tcPr>
          <w:p w14:paraId="033A0E52"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20</w:t>
            </w:r>
          </w:p>
        </w:tc>
      </w:tr>
      <w:tr w:rsidR="00104950" w:rsidRPr="005406BD" w14:paraId="6309806E" w14:textId="77777777" w:rsidTr="00752962">
        <w:trPr>
          <w:cantSplit/>
          <w:jc w:val="center"/>
        </w:trPr>
        <w:tc>
          <w:tcPr>
            <w:tcW w:w="4106" w:type="dxa"/>
          </w:tcPr>
          <w:p w14:paraId="02168D30" w14:textId="6CF4F431" w:rsidR="00104950" w:rsidRPr="005406BD" w:rsidRDefault="00104950" w:rsidP="007B19FD">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Saha İçin Ayrılan Çalışma Süresi(adam/gün)</w:t>
            </w:r>
            <w:r w:rsidR="007B19FD" w:rsidRPr="005406BD">
              <w:rPr>
                <w:rFonts w:eastAsia="Calibri"/>
                <w:sz w:val="22"/>
                <w:lang w:eastAsia="en-US" w:bidi="en-US"/>
              </w:rPr>
              <w:t xml:space="preserve"> (6)</w:t>
            </w:r>
          </w:p>
        </w:tc>
        <w:tc>
          <w:tcPr>
            <w:tcW w:w="1985" w:type="dxa"/>
            <w:vAlign w:val="center"/>
          </w:tcPr>
          <w:p w14:paraId="3633246F"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30</w:t>
            </w:r>
          </w:p>
        </w:tc>
      </w:tr>
      <w:tr w:rsidR="00104950" w:rsidRPr="005406BD" w14:paraId="12730E6D" w14:textId="77777777" w:rsidTr="00752962">
        <w:trPr>
          <w:cantSplit/>
          <w:trHeight w:val="340"/>
          <w:jc w:val="center"/>
        </w:trPr>
        <w:tc>
          <w:tcPr>
            <w:tcW w:w="4106" w:type="dxa"/>
            <w:vAlign w:val="center"/>
          </w:tcPr>
          <w:p w14:paraId="7E90DF16" w14:textId="1E931D77" w:rsidR="00104950" w:rsidRPr="005406BD" w:rsidRDefault="00104950" w:rsidP="00B91867">
            <w:pPr>
              <w:overflowPunct/>
              <w:autoSpaceDE/>
              <w:autoSpaceDN/>
              <w:adjustRightInd/>
              <w:spacing w:before="0" w:beforeAutospacing="0"/>
              <w:jc w:val="right"/>
              <w:textAlignment w:val="auto"/>
              <w:rPr>
                <w:rFonts w:eastAsia="Calibri"/>
                <w:sz w:val="22"/>
                <w:lang w:eastAsia="en-US" w:bidi="en-US"/>
              </w:rPr>
            </w:pPr>
            <w:r w:rsidRPr="005406BD">
              <w:rPr>
                <w:rFonts w:eastAsia="Calibri"/>
                <w:sz w:val="22"/>
                <w:lang w:eastAsia="en-US" w:bidi="en-US"/>
              </w:rPr>
              <w:t>Toplam Puan</w:t>
            </w:r>
          </w:p>
        </w:tc>
        <w:tc>
          <w:tcPr>
            <w:tcW w:w="1985" w:type="dxa"/>
            <w:vAlign w:val="center"/>
          </w:tcPr>
          <w:p w14:paraId="16CB5B1C" w14:textId="77777777" w:rsidR="00104950" w:rsidRPr="005406BD" w:rsidRDefault="00104950" w:rsidP="00C85F0E">
            <w:pPr>
              <w:overflowPunct/>
              <w:autoSpaceDE/>
              <w:autoSpaceDN/>
              <w:adjustRightInd/>
              <w:spacing w:before="0" w:beforeAutospacing="0"/>
              <w:jc w:val="center"/>
              <w:textAlignment w:val="auto"/>
              <w:rPr>
                <w:rFonts w:eastAsia="Calibri"/>
                <w:sz w:val="22"/>
                <w:lang w:eastAsia="en-US" w:bidi="en-US"/>
              </w:rPr>
            </w:pPr>
            <w:r w:rsidRPr="005406BD">
              <w:rPr>
                <w:rFonts w:eastAsia="Calibri"/>
                <w:sz w:val="22"/>
                <w:lang w:eastAsia="en-US" w:bidi="en-US"/>
              </w:rPr>
              <w:t>100</w:t>
            </w:r>
          </w:p>
        </w:tc>
      </w:tr>
    </w:tbl>
    <w:p w14:paraId="35D142CB" w14:textId="028EC792" w:rsidR="00B91867" w:rsidRDefault="007B19FD" w:rsidP="00104950">
      <w:pPr>
        <w:tabs>
          <w:tab w:val="left" w:pos="567"/>
          <w:tab w:val="left" w:leader="dot" w:pos="8505"/>
          <w:tab w:val="left" w:leader="dot" w:pos="9072"/>
        </w:tabs>
        <w:spacing w:before="0" w:beforeAutospacing="0" w:after="120"/>
        <w:jc w:val="both"/>
        <w:rPr>
          <w:color w:val="000000"/>
          <w:szCs w:val="24"/>
        </w:rPr>
      </w:pPr>
      <w:r>
        <w:rPr>
          <w:color w:val="000000"/>
          <w:szCs w:val="24"/>
        </w:rPr>
        <w:t>T1: Organizasyon ve M</w:t>
      </w:r>
      <w:r w:rsidR="00B91867">
        <w:rPr>
          <w:color w:val="000000"/>
          <w:szCs w:val="24"/>
        </w:rPr>
        <w:t>etodoloji</w:t>
      </w:r>
      <w:r>
        <w:rPr>
          <w:color w:val="000000"/>
          <w:szCs w:val="24"/>
        </w:rPr>
        <w:t xml:space="preserve"> için</w:t>
      </w:r>
      <w:r w:rsidR="00B91867">
        <w:rPr>
          <w:color w:val="000000"/>
          <w:szCs w:val="24"/>
        </w:rPr>
        <w:t xml:space="preserve"> ihale komisyon üyelerinin </w:t>
      </w:r>
      <w:r>
        <w:rPr>
          <w:color w:val="000000"/>
          <w:szCs w:val="24"/>
        </w:rPr>
        <w:t xml:space="preserve">teknik </w:t>
      </w:r>
      <w:r w:rsidR="00B91867">
        <w:rPr>
          <w:color w:val="000000"/>
          <w:szCs w:val="24"/>
        </w:rPr>
        <w:t>tavan puan üzerinde</w:t>
      </w:r>
      <w:r>
        <w:rPr>
          <w:color w:val="000000"/>
          <w:szCs w:val="24"/>
        </w:rPr>
        <w:t>n</w:t>
      </w:r>
      <w:r w:rsidR="00B91867">
        <w:rPr>
          <w:color w:val="000000"/>
          <w:szCs w:val="24"/>
        </w:rPr>
        <w:t xml:space="preserve"> verdikleri puanların ortalaması alına</w:t>
      </w:r>
      <w:r w:rsidR="00BA0674">
        <w:rPr>
          <w:color w:val="000000"/>
          <w:szCs w:val="24"/>
        </w:rPr>
        <w:t>rak hesaplanır.</w:t>
      </w:r>
    </w:p>
    <w:p w14:paraId="252D7B9A" w14:textId="55ED2D95" w:rsidR="00104950" w:rsidRDefault="007B19FD" w:rsidP="00104950">
      <w:pPr>
        <w:tabs>
          <w:tab w:val="left" w:pos="567"/>
          <w:tab w:val="left" w:leader="dot" w:pos="8505"/>
          <w:tab w:val="left" w:leader="dot" w:pos="9072"/>
        </w:tabs>
        <w:spacing w:before="0" w:beforeAutospacing="0" w:after="120"/>
        <w:jc w:val="both"/>
        <w:rPr>
          <w:color w:val="000000"/>
          <w:szCs w:val="24"/>
        </w:rPr>
      </w:pPr>
      <w:r>
        <w:rPr>
          <w:color w:val="000000"/>
          <w:szCs w:val="24"/>
        </w:rPr>
        <w:t xml:space="preserve">T2: </w:t>
      </w:r>
      <w:r w:rsidR="00B91867">
        <w:rPr>
          <w:color w:val="000000"/>
          <w:szCs w:val="24"/>
        </w:rPr>
        <w:t>Birinci Lot için</w:t>
      </w:r>
      <w:r w:rsidR="00104950">
        <w:rPr>
          <w:color w:val="000000"/>
          <w:szCs w:val="24"/>
        </w:rPr>
        <w:t xml:space="preserve"> </w:t>
      </w:r>
      <w:r>
        <w:rPr>
          <w:color w:val="000000"/>
          <w:szCs w:val="24"/>
        </w:rPr>
        <w:t xml:space="preserve">yapılan değerlendirmede </w:t>
      </w:r>
      <w:r w:rsidR="00104950">
        <w:rPr>
          <w:color w:val="000000"/>
          <w:szCs w:val="24"/>
        </w:rPr>
        <w:t>toplam etüt sayısı 10-24 ara</w:t>
      </w:r>
      <w:r w:rsidR="003442C5">
        <w:rPr>
          <w:color w:val="000000"/>
          <w:szCs w:val="24"/>
        </w:rPr>
        <w:t>s</w:t>
      </w:r>
      <w:r w:rsidR="00104950">
        <w:rPr>
          <w:color w:val="000000"/>
          <w:szCs w:val="24"/>
        </w:rPr>
        <w:t xml:space="preserve">ında ise 5 puan, </w:t>
      </w:r>
      <w:r w:rsidR="003442C5">
        <w:rPr>
          <w:color w:val="000000"/>
          <w:szCs w:val="24"/>
        </w:rPr>
        <w:t xml:space="preserve">       </w:t>
      </w:r>
      <w:r w:rsidR="00104950">
        <w:rPr>
          <w:color w:val="000000"/>
          <w:szCs w:val="24"/>
        </w:rPr>
        <w:t>25-39 ara</w:t>
      </w:r>
      <w:r w:rsidR="003442C5">
        <w:rPr>
          <w:color w:val="000000"/>
          <w:szCs w:val="24"/>
        </w:rPr>
        <w:t>s</w:t>
      </w:r>
      <w:r w:rsidR="00104950">
        <w:rPr>
          <w:color w:val="000000"/>
          <w:szCs w:val="24"/>
        </w:rPr>
        <w:t xml:space="preserve">ında ise 10 puan, 40 ve üzeri ise 15 puan </w:t>
      </w:r>
      <w:r>
        <w:rPr>
          <w:color w:val="000000"/>
          <w:szCs w:val="24"/>
        </w:rPr>
        <w:t xml:space="preserve">verilir. İkinci Lot </w:t>
      </w:r>
      <w:r w:rsidR="00104950">
        <w:rPr>
          <w:color w:val="000000"/>
          <w:szCs w:val="24"/>
        </w:rPr>
        <w:t xml:space="preserve">için </w:t>
      </w:r>
      <w:r>
        <w:rPr>
          <w:color w:val="000000"/>
          <w:szCs w:val="24"/>
        </w:rPr>
        <w:t>yapılan değerlendirmede toplam etüt sayısı</w:t>
      </w:r>
      <w:r w:rsidR="00104950">
        <w:rPr>
          <w:color w:val="000000"/>
          <w:szCs w:val="24"/>
        </w:rPr>
        <w:t xml:space="preserve"> 20-34 ara</w:t>
      </w:r>
      <w:r w:rsidR="003442C5">
        <w:rPr>
          <w:color w:val="000000"/>
          <w:szCs w:val="24"/>
        </w:rPr>
        <w:t>s</w:t>
      </w:r>
      <w:r w:rsidR="00104950">
        <w:rPr>
          <w:color w:val="000000"/>
          <w:szCs w:val="24"/>
        </w:rPr>
        <w:t>ında ise 5 puan, 35-49 ara</w:t>
      </w:r>
      <w:r w:rsidR="003442C5">
        <w:rPr>
          <w:color w:val="000000"/>
          <w:szCs w:val="24"/>
        </w:rPr>
        <w:t>s</w:t>
      </w:r>
      <w:r w:rsidR="00104950">
        <w:rPr>
          <w:color w:val="000000"/>
          <w:szCs w:val="24"/>
        </w:rPr>
        <w:t xml:space="preserve">ında ise 10 puan, </w:t>
      </w:r>
      <w:r w:rsidR="003442C5">
        <w:rPr>
          <w:color w:val="000000"/>
          <w:szCs w:val="24"/>
        </w:rPr>
        <w:t xml:space="preserve">         </w:t>
      </w:r>
      <w:r w:rsidR="00104950">
        <w:rPr>
          <w:color w:val="000000"/>
          <w:szCs w:val="24"/>
        </w:rPr>
        <w:t xml:space="preserve">50 ve üzeri ise 15 puan </w:t>
      </w:r>
      <w:r>
        <w:rPr>
          <w:color w:val="000000"/>
          <w:szCs w:val="24"/>
        </w:rPr>
        <w:t>verilir.</w:t>
      </w:r>
    </w:p>
    <w:p w14:paraId="4B603347" w14:textId="2E908CBF" w:rsidR="00BA0674" w:rsidRDefault="007B19FD" w:rsidP="00104950">
      <w:pPr>
        <w:tabs>
          <w:tab w:val="left" w:pos="567"/>
          <w:tab w:val="left" w:leader="dot" w:pos="8505"/>
          <w:tab w:val="left" w:leader="dot" w:pos="9072"/>
        </w:tabs>
        <w:spacing w:before="0" w:beforeAutospacing="0" w:after="120"/>
        <w:jc w:val="both"/>
        <w:rPr>
          <w:szCs w:val="26"/>
        </w:rPr>
      </w:pPr>
      <w:r>
        <w:rPr>
          <w:color w:val="000000"/>
          <w:szCs w:val="24"/>
        </w:rPr>
        <w:t xml:space="preserve">T3, T4, T5 ve T6: </w:t>
      </w:r>
      <w:r w:rsidR="001E170B">
        <w:rPr>
          <w:szCs w:val="26"/>
        </w:rPr>
        <w:t>S</w:t>
      </w:r>
      <w:r w:rsidR="00BA0674">
        <w:rPr>
          <w:szCs w:val="26"/>
        </w:rPr>
        <w:t xml:space="preserve">ayılan </w:t>
      </w:r>
      <w:r w:rsidR="00BA0674">
        <w:rPr>
          <w:color w:val="000000"/>
          <w:szCs w:val="24"/>
        </w:rPr>
        <w:t>kategoriler için verilen teknik tavan puan(TTP) kategoriye gelen teknik teklif(TT) ile çarpılıp kategori içerisindeki en yüksek teklife (</w:t>
      </w:r>
      <w:proofErr w:type="spellStart"/>
      <w:r w:rsidR="00BA0674">
        <w:rPr>
          <w:color w:val="000000"/>
          <w:szCs w:val="24"/>
        </w:rPr>
        <w:t>TTmax</w:t>
      </w:r>
      <w:proofErr w:type="spellEnd"/>
      <w:r w:rsidR="00BA0674">
        <w:rPr>
          <w:color w:val="000000"/>
          <w:szCs w:val="24"/>
        </w:rPr>
        <w:t xml:space="preserve">) bölünmesi ile </w:t>
      </w:r>
      <w:r w:rsidR="00B84643">
        <w:rPr>
          <w:color w:val="000000"/>
          <w:szCs w:val="24"/>
        </w:rPr>
        <w:t>(</w:t>
      </w:r>
      <w:proofErr w:type="spellStart"/>
      <w:r w:rsidR="00B84643">
        <w:rPr>
          <w:color w:val="000000"/>
          <w:szCs w:val="24"/>
        </w:rPr>
        <w:t>TTPxTT</w:t>
      </w:r>
      <w:proofErr w:type="spellEnd"/>
      <w:r w:rsidR="00B84643">
        <w:rPr>
          <w:color w:val="000000"/>
          <w:szCs w:val="24"/>
        </w:rPr>
        <w:t>)/</w:t>
      </w:r>
      <w:proofErr w:type="spellStart"/>
      <w:r w:rsidR="00B84643">
        <w:rPr>
          <w:color w:val="000000"/>
          <w:szCs w:val="24"/>
        </w:rPr>
        <w:t>TTmax</w:t>
      </w:r>
      <w:proofErr w:type="spellEnd"/>
      <w:r w:rsidR="00B84643">
        <w:rPr>
          <w:color w:val="000000"/>
          <w:szCs w:val="24"/>
        </w:rPr>
        <w:t xml:space="preserve"> formülü </w:t>
      </w:r>
      <w:r w:rsidR="001E170B">
        <w:rPr>
          <w:color w:val="000000"/>
          <w:szCs w:val="24"/>
        </w:rPr>
        <w:t xml:space="preserve">kullanılarak </w:t>
      </w:r>
      <w:r w:rsidR="00B84643" w:rsidRPr="00104950">
        <w:rPr>
          <w:szCs w:val="26"/>
        </w:rPr>
        <w:t>hesaplanır.</w:t>
      </w:r>
      <w:r w:rsidR="00E74EA5">
        <w:rPr>
          <w:szCs w:val="26"/>
        </w:rPr>
        <w:t xml:space="preserve"> </w:t>
      </w:r>
    </w:p>
    <w:p w14:paraId="4AEF4FBC" w14:textId="77777777" w:rsidR="00366CF9" w:rsidRDefault="00E74EA5" w:rsidP="00104950">
      <w:pPr>
        <w:tabs>
          <w:tab w:val="left" w:pos="567"/>
          <w:tab w:val="left" w:leader="dot" w:pos="8505"/>
          <w:tab w:val="left" w:leader="dot" w:pos="9072"/>
        </w:tabs>
        <w:spacing w:before="0" w:beforeAutospacing="0" w:after="120"/>
        <w:jc w:val="both"/>
        <w:rPr>
          <w:szCs w:val="26"/>
        </w:rPr>
      </w:pPr>
      <w:r>
        <w:rPr>
          <w:szCs w:val="26"/>
        </w:rPr>
        <w:t xml:space="preserve">Her iki lota teklif veren </w:t>
      </w:r>
      <w:r w:rsidR="008C0AAC">
        <w:rPr>
          <w:szCs w:val="26"/>
        </w:rPr>
        <w:t>İstekl</w:t>
      </w:r>
      <w:r>
        <w:rPr>
          <w:szCs w:val="26"/>
        </w:rPr>
        <w:t>i</w:t>
      </w:r>
      <w:r w:rsidR="00C76AE3">
        <w:rPr>
          <w:szCs w:val="26"/>
        </w:rPr>
        <w:t>,</w:t>
      </w:r>
      <w:r>
        <w:rPr>
          <w:szCs w:val="26"/>
        </w:rPr>
        <w:t xml:space="preserve"> Saha Personel Sayısı olarak aynı personeli önermesi durumunda, yapılacak T5 puanlama hesabında personel sayısı Birinci Lot için </w:t>
      </w:r>
      <w:r w:rsidRPr="00E74EA5">
        <w:rPr>
          <w:b/>
          <w:szCs w:val="26"/>
        </w:rPr>
        <w:t>0,4</w:t>
      </w:r>
      <w:r>
        <w:rPr>
          <w:szCs w:val="26"/>
        </w:rPr>
        <w:t xml:space="preserve"> ile İkinci Lot için </w:t>
      </w:r>
      <w:r w:rsidRPr="00E74EA5">
        <w:rPr>
          <w:b/>
          <w:szCs w:val="26"/>
        </w:rPr>
        <w:t>0,6</w:t>
      </w:r>
      <w:r>
        <w:rPr>
          <w:szCs w:val="26"/>
        </w:rPr>
        <w:t xml:space="preserve"> katsayılarıyla çarpılarak işleme katılır.</w:t>
      </w:r>
      <w:r w:rsidR="001E170B">
        <w:rPr>
          <w:szCs w:val="26"/>
        </w:rPr>
        <w:t xml:space="preserve"> Metodoloji kısmında </w:t>
      </w:r>
      <w:r w:rsidR="001E170B" w:rsidRPr="001E170B">
        <w:rPr>
          <w:szCs w:val="26"/>
          <w:u w:val="single"/>
        </w:rPr>
        <w:t>ayrı</w:t>
      </w:r>
      <w:r w:rsidR="001E170B">
        <w:rPr>
          <w:szCs w:val="26"/>
        </w:rPr>
        <w:t xml:space="preserve"> personel kullanacağını açıklamayan </w:t>
      </w:r>
      <w:r w:rsidR="00366CF9">
        <w:rPr>
          <w:szCs w:val="26"/>
        </w:rPr>
        <w:t xml:space="preserve">ve gerekli belgeleri sunmayan </w:t>
      </w:r>
      <w:r w:rsidR="001E170B">
        <w:rPr>
          <w:szCs w:val="26"/>
        </w:rPr>
        <w:t>teklifler için aynı personel kullanacağı sonucuna varılır ve buna göre hesap yapılır.</w:t>
      </w:r>
      <w:r w:rsidR="003C5069">
        <w:rPr>
          <w:szCs w:val="26"/>
        </w:rPr>
        <w:t xml:space="preserve"> </w:t>
      </w:r>
    </w:p>
    <w:p w14:paraId="46D0792B" w14:textId="2F326851" w:rsidR="00B91867" w:rsidRDefault="00B84643" w:rsidP="00104950">
      <w:pPr>
        <w:tabs>
          <w:tab w:val="left" w:pos="567"/>
          <w:tab w:val="left" w:leader="dot" w:pos="8505"/>
          <w:tab w:val="left" w:leader="dot" w:pos="9072"/>
        </w:tabs>
        <w:spacing w:before="0" w:beforeAutospacing="0" w:after="120"/>
        <w:jc w:val="both"/>
        <w:rPr>
          <w:color w:val="000000"/>
          <w:szCs w:val="24"/>
        </w:rPr>
      </w:pPr>
      <w:r>
        <w:rPr>
          <w:color w:val="000000"/>
          <w:szCs w:val="24"/>
        </w:rPr>
        <w:lastRenderedPageBreak/>
        <w:t xml:space="preserve">Kalite ve teknik değer puanlaması </w:t>
      </w:r>
      <w:r w:rsidRPr="00B84643">
        <w:rPr>
          <w:b/>
          <w:color w:val="000000"/>
          <w:szCs w:val="24"/>
        </w:rPr>
        <w:t xml:space="preserve">KTDP= </w:t>
      </w:r>
      <w:r w:rsidR="001E170B">
        <w:rPr>
          <w:b/>
          <w:color w:val="000000"/>
          <w:sz w:val="28"/>
          <w:szCs w:val="24"/>
        </w:rPr>
        <w:t>0,5 x</w:t>
      </w:r>
      <w:r w:rsidR="001E170B" w:rsidRPr="00B84643">
        <w:rPr>
          <w:b/>
          <w:color w:val="000000"/>
          <w:szCs w:val="24"/>
        </w:rPr>
        <w:t xml:space="preserve"> </w:t>
      </w:r>
      <w:r w:rsidR="001E170B">
        <w:rPr>
          <w:b/>
          <w:color w:val="000000"/>
          <w:szCs w:val="24"/>
        </w:rPr>
        <w:t>(T1+ T2+ T3+ T4+ T5+ T6)</w:t>
      </w:r>
      <w:r w:rsidR="003C5069">
        <w:rPr>
          <w:b/>
          <w:color w:val="000000"/>
          <w:szCs w:val="24"/>
        </w:rPr>
        <w:t xml:space="preserve"> </w:t>
      </w:r>
      <w:r w:rsidR="003C5069" w:rsidRPr="003C5069">
        <w:rPr>
          <w:color w:val="000000"/>
          <w:szCs w:val="24"/>
        </w:rPr>
        <w:t>formülü ile hesaplanır.</w:t>
      </w:r>
    </w:p>
    <w:p w14:paraId="5A779605" w14:textId="4E4336F0" w:rsidR="005406BD" w:rsidRPr="005406BD" w:rsidRDefault="005406BD" w:rsidP="005406BD">
      <w:pPr>
        <w:pStyle w:val="Balk2"/>
        <w:numPr>
          <w:ilvl w:val="0"/>
          <w:numId w:val="1"/>
        </w:numPr>
        <w:tabs>
          <w:tab w:val="num" w:pos="851"/>
        </w:tabs>
        <w:spacing w:before="120" w:beforeAutospacing="0" w:after="120"/>
        <w:jc w:val="both"/>
        <w:rPr>
          <w:b w:val="0"/>
        </w:rPr>
      </w:pPr>
      <w:r w:rsidRPr="005406BD">
        <w:rPr>
          <w:b w:val="0"/>
        </w:rPr>
        <w:t>İsteklilerden tekliflerine açıklık getirmelerinin istenilmesi</w:t>
      </w:r>
    </w:p>
    <w:p w14:paraId="38C31B54" w14:textId="6CF6D66D" w:rsidR="005406BD" w:rsidRPr="005406BD" w:rsidRDefault="005406BD" w:rsidP="005406BD">
      <w:pPr>
        <w:pStyle w:val="Balk2"/>
        <w:numPr>
          <w:ilvl w:val="1"/>
          <w:numId w:val="1"/>
        </w:numPr>
        <w:tabs>
          <w:tab w:val="clear" w:pos="454"/>
          <w:tab w:val="num" w:pos="851"/>
        </w:tabs>
        <w:spacing w:before="0" w:beforeAutospacing="0"/>
        <w:ind w:left="453"/>
        <w:jc w:val="both"/>
        <w:rPr>
          <w:b w:val="0"/>
        </w:rPr>
      </w:pPr>
      <w:r w:rsidRPr="005406BD">
        <w:rPr>
          <w:b w:val="0"/>
        </w:rPr>
        <w:t xml:space="preserve">İhale komisyonunun talebi üzerine Ajans, tekliflerin incelenmesi, karşılaştırılması ve değerlendirilmesinde yararlanmak üzere açık olmayan hususlarla ilgili </w:t>
      </w:r>
      <w:r w:rsidR="008C0AAC">
        <w:rPr>
          <w:b w:val="0"/>
        </w:rPr>
        <w:t>İstekl</w:t>
      </w:r>
      <w:r w:rsidRPr="005406BD">
        <w:rPr>
          <w:b w:val="0"/>
        </w:rPr>
        <w:t>ilerden açıklama isteyebilir.</w:t>
      </w:r>
    </w:p>
    <w:p w14:paraId="2FFC335E" w14:textId="0F201083" w:rsidR="005406BD" w:rsidRPr="005406BD" w:rsidRDefault="005406BD" w:rsidP="005406BD">
      <w:pPr>
        <w:pStyle w:val="Balk2"/>
        <w:numPr>
          <w:ilvl w:val="1"/>
          <w:numId w:val="1"/>
        </w:numPr>
        <w:tabs>
          <w:tab w:val="clear" w:pos="454"/>
          <w:tab w:val="num" w:pos="851"/>
        </w:tabs>
        <w:spacing w:before="0" w:beforeAutospacing="0"/>
        <w:ind w:left="453"/>
        <w:jc w:val="both"/>
        <w:rPr>
          <w:b w:val="0"/>
        </w:rPr>
      </w:pPr>
      <w:r w:rsidRPr="005406BD">
        <w:rPr>
          <w:b w:val="0"/>
        </w:rPr>
        <w:t xml:space="preserve">Bu açıklama, hiçbir şekilde teklif fiyatında değişiklik yapılması veya ihale dokümanında öngörülen </w:t>
      </w:r>
      <w:proofErr w:type="gramStart"/>
      <w:r w:rsidRPr="005406BD">
        <w:rPr>
          <w:b w:val="0"/>
        </w:rPr>
        <w:t>kriterlere</w:t>
      </w:r>
      <w:proofErr w:type="gramEnd"/>
      <w:r w:rsidRPr="005406BD">
        <w:rPr>
          <w:b w:val="0"/>
        </w:rPr>
        <w:t xml:space="preserve"> uygun olmayan tekliflerin uygun hale getirilmesi amacıyla istenilemez ve bu sonucu doğuracak şekilde kullanılamaz. </w:t>
      </w:r>
    </w:p>
    <w:p w14:paraId="794B6C6B" w14:textId="3FC8190D" w:rsidR="005406BD" w:rsidRDefault="005406BD" w:rsidP="005406BD">
      <w:pPr>
        <w:pStyle w:val="Balk2"/>
        <w:numPr>
          <w:ilvl w:val="1"/>
          <w:numId w:val="1"/>
        </w:numPr>
        <w:tabs>
          <w:tab w:val="clear" w:pos="454"/>
          <w:tab w:val="num" w:pos="851"/>
        </w:tabs>
        <w:spacing w:before="0" w:beforeAutospacing="0"/>
        <w:ind w:left="453"/>
        <w:jc w:val="both"/>
        <w:rPr>
          <w:b w:val="0"/>
        </w:rPr>
      </w:pPr>
      <w:r>
        <w:rPr>
          <w:b w:val="0"/>
        </w:rPr>
        <w:t>A</w:t>
      </w:r>
      <w:r w:rsidRPr="005406BD">
        <w:rPr>
          <w:b w:val="0"/>
        </w:rPr>
        <w:t xml:space="preserve">jansın yazılı açıklama talebine, </w:t>
      </w:r>
      <w:r w:rsidR="008C0AAC">
        <w:rPr>
          <w:b w:val="0"/>
        </w:rPr>
        <w:t>İstekl</w:t>
      </w:r>
      <w:r w:rsidRPr="005406BD">
        <w:rPr>
          <w:b w:val="0"/>
        </w:rPr>
        <w:t>i tarafından yazılı olarak cevap verilir.</w:t>
      </w:r>
    </w:p>
    <w:p w14:paraId="5D8B4BD1" w14:textId="53808E48" w:rsidR="005406BD" w:rsidRPr="005406BD" w:rsidRDefault="005406BD" w:rsidP="005406BD">
      <w:pPr>
        <w:pStyle w:val="Balk2"/>
        <w:numPr>
          <w:ilvl w:val="0"/>
          <w:numId w:val="1"/>
        </w:numPr>
        <w:tabs>
          <w:tab w:val="num" w:pos="851"/>
        </w:tabs>
        <w:spacing w:before="120" w:beforeAutospacing="0" w:after="120"/>
        <w:jc w:val="both"/>
        <w:rPr>
          <w:b w:val="0"/>
        </w:rPr>
      </w:pPr>
      <w:r w:rsidRPr="005406BD">
        <w:rPr>
          <w:b w:val="0"/>
        </w:rPr>
        <w:t>Bütün tekliflerin reddedilmesi ve ihalenin iptal edilmesi</w:t>
      </w:r>
    </w:p>
    <w:p w14:paraId="43E87003" w14:textId="7C82F047" w:rsidR="005406BD" w:rsidRPr="005406BD" w:rsidRDefault="005406BD" w:rsidP="005406BD">
      <w:pPr>
        <w:pStyle w:val="Balk2"/>
        <w:numPr>
          <w:ilvl w:val="1"/>
          <w:numId w:val="1"/>
        </w:numPr>
        <w:tabs>
          <w:tab w:val="clear" w:pos="454"/>
          <w:tab w:val="num" w:pos="851"/>
        </w:tabs>
        <w:spacing w:before="0" w:beforeAutospacing="0"/>
        <w:ind w:left="453"/>
        <w:jc w:val="both"/>
        <w:rPr>
          <w:b w:val="0"/>
        </w:rPr>
      </w:pPr>
      <w:r w:rsidRPr="005406BD">
        <w:rPr>
          <w:b w:val="0"/>
        </w:rPr>
        <w:t xml:space="preserve">İhale komisyonu kararı üzerine Ajans, verilmiş olan bütün teklifleri reddederek ihaleyi iptal etmekte serbesttir. Ajans bütün tekliflerin reddedilmesi nedeniyle herhangi bir yükümlülük altına girmez. </w:t>
      </w:r>
    </w:p>
    <w:p w14:paraId="471DE9D2" w14:textId="18D3B20C" w:rsidR="005406BD" w:rsidRDefault="005406BD" w:rsidP="00BD75FB">
      <w:pPr>
        <w:pStyle w:val="Balk2"/>
        <w:numPr>
          <w:ilvl w:val="1"/>
          <w:numId w:val="1"/>
        </w:numPr>
        <w:tabs>
          <w:tab w:val="clear" w:pos="454"/>
          <w:tab w:val="num" w:pos="851"/>
        </w:tabs>
        <w:spacing w:before="0" w:beforeAutospacing="0"/>
        <w:ind w:left="453"/>
        <w:jc w:val="both"/>
        <w:rPr>
          <w:b w:val="0"/>
        </w:rPr>
      </w:pPr>
      <w:r w:rsidRPr="00221DBA">
        <w:rPr>
          <w:b w:val="0"/>
        </w:rPr>
        <w:t xml:space="preserve">İhalenin iptal edilmesi halinde bu durum, talep eden </w:t>
      </w:r>
      <w:r w:rsidR="008C0AAC">
        <w:rPr>
          <w:b w:val="0"/>
        </w:rPr>
        <w:t>İstekl</w:t>
      </w:r>
      <w:r w:rsidRPr="00221DBA">
        <w:rPr>
          <w:b w:val="0"/>
        </w:rPr>
        <w:t xml:space="preserve">ilere gerekçesiyle birlikte bildirilir. </w:t>
      </w:r>
    </w:p>
    <w:p w14:paraId="12BEFBD3" w14:textId="06EEAA34" w:rsidR="00221DBA" w:rsidRDefault="00B43255" w:rsidP="0069646D">
      <w:pPr>
        <w:pStyle w:val="Balk2"/>
        <w:numPr>
          <w:ilvl w:val="0"/>
          <w:numId w:val="1"/>
        </w:numPr>
        <w:tabs>
          <w:tab w:val="num" w:pos="851"/>
        </w:tabs>
        <w:spacing w:before="120" w:beforeAutospacing="0" w:after="120"/>
        <w:jc w:val="both"/>
        <w:rPr>
          <w:b w:val="0"/>
        </w:rPr>
      </w:pPr>
      <w:r w:rsidRPr="00221DBA">
        <w:rPr>
          <w:b w:val="0"/>
        </w:rPr>
        <w:t xml:space="preserve">Birinci ve İkinci </w:t>
      </w:r>
      <w:proofErr w:type="gramStart"/>
      <w:r w:rsidRPr="00221DBA">
        <w:rPr>
          <w:b w:val="0"/>
        </w:rPr>
        <w:t>lotlar</w:t>
      </w:r>
      <w:proofErr w:type="gramEnd"/>
      <w:r w:rsidRPr="00221DBA">
        <w:rPr>
          <w:b w:val="0"/>
        </w:rPr>
        <w:t xml:space="preserve"> için ayrı ayrı tüm teklif puanları </w:t>
      </w:r>
      <w:r w:rsidR="005406BD" w:rsidRPr="003C5069">
        <w:t>İTP = TP + KTDP</w:t>
      </w:r>
      <w:r w:rsidR="005406BD" w:rsidRPr="00221DBA">
        <w:rPr>
          <w:b w:val="0"/>
        </w:rPr>
        <w:t xml:space="preserve"> formülü ile hesaplanır.</w:t>
      </w:r>
      <w:r w:rsidRPr="00221DBA">
        <w:rPr>
          <w:b w:val="0"/>
        </w:rPr>
        <w:t xml:space="preserve"> Her bir </w:t>
      </w:r>
      <w:proofErr w:type="gramStart"/>
      <w:r w:rsidRPr="00221DBA">
        <w:rPr>
          <w:b w:val="0"/>
        </w:rPr>
        <w:t>lot</w:t>
      </w:r>
      <w:proofErr w:type="gramEnd"/>
      <w:r w:rsidRPr="00221DBA">
        <w:rPr>
          <w:b w:val="0"/>
        </w:rPr>
        <w:t xml:space="preserve"> için en avantajlı teklif en yüksek puanı alan teklif olarak tutanak altına alınır.</w:t>
      </w:r>
    </w:p>
    <w:p w14:paraId="690B8E96" w14:textId="3D131038" w:rsidR="005406BD" w:rsidRPr="005406BD" w:rsidRDefault="005406BD" w:rsidP="005406BD">
      <w:pPr>
        <w:pStyle w:val="Balk2"/>
        <w:numPr>
          <w:ilvl w:val="0"/>
          <w:numId w:val="1"/>
        </w:numPr>
        <w:tabs>
          <w:tab w:val="num" w:pos="851"/>
        </w:tabs>
        <w:spacing w:before="120" w:beforeAutospacing="0" w:after="120"/>
        <w:jc w:val="both"/>
        <w:rPr>
          <w:b w:val="0"/>
        </w:rPr>
      </w:pPr>
      <w:r w:rsidRPr="005406BD">
        <w:rPr>
          <w:b w:val="0"/>
        </w:rPr>
        <w:t>İhalenin karara bağlanması</w:t>
      </w:r>
    </w:p>
    <w:p w14:paraId="7B6A03E1" w14:textId="2C730DD9" w:rsidR="005406BD" w:rsidRPr="00BA4F33" w:rsidRDefault="005406BD" w:rsidP="00BA4F33">
      <w:pPr>
        <w:pStyle w:val="Balk2"/>
        <w:numPr>
          <w:ilvl w:val="1"/>
          <w:numId w:val="1"/>
        </w:numPr>
        <w:tabs>
          <w:tab w:val="clear" w:pos="454"/>
          <w:tab w:val="num" w:pos="851"/>
        </w:tabs>
        <w:spacing w:before="0" w:beforeAutospacing="0"/>
        <w:ind w:left="453"/>
        <w:jc w:val="both"/>
        <w:rPr>
          <w:b w:val="0"/>
        </w:rPr>
      </w:pPr>
      <w:r w:rsidRPr="00BA4F33">
        <w:rPr>
          <w:b w:val="0"/>
        </w:rPr>
        <w:t>Yapılan değerlendirme sonucunda ihale komisyonu tarafından ihale, en yüksek İTP</w:t>
      </w:r>
      <w:r w:rsidR="00BA4F33" w:rsidRPr="00BA4F33">
        <w:rPr>
          <w:b w:val="0"/>
        </w:rPr>
        <w:t xml:space="preserve"> sahibi </w:t>
      </w:r>
      <w:r w:rsidRPr="00BA4F33">
        <w:rPr>
          <w:b w:val="0"/>
        </w:rPr>
        <w:t xml:space="preserve">teklifi veren </w:t>
      </w:r>
      <w:r w:rsidR="008C0AAC">
        <w:rPr>
          <w:b w:val="0"/>
        </w:rPr>
        <w:t>İstekl</w:t>
      </w:r>
      <w:r w:rsidRPr="00BA4F33">
        <w:rPr>
          <w:b w:val="0"/>
        </w:rPr>
        <w:t xml:space="preserve">i üzerinde bırakılır. </w:t>
      </w:r>
    </w:p>
    <w:p w14:paraId="2D23C474" w14:textId="511DF449" w:rsidR="005406BD" w:rsidRDefault="005406BD"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İhale komisyonu, yapacağı değerlendirme sonucunda gerekçeli bir karar alarak ihale yetkilisinin onayına sunar. </w:t>
      </w:r>
    </w:p>
    <w:p w14:paraId="4B01B500" w14:textId="77777777" w:rsidR="00BA4F33" w:rsidRPr="00BA4F33" w:rsidRDefault="00BA4F33" w:rsidP="00BA4F33">
      <w:pPr>
        <w:pStyle w:val="Balk2"/>
        <w:numPr>
          <w:ilvl w:val="0"/>
          <w:numId w:val="1"/>
        </w:numPr>
        <w:tabs>
          <w:tab w:val="num" w:pos="851"/>
        </w:tabs>
        <w:spacing w:before="120" w:beforeAutospacing="0" w:after="120"/>
        <w:jc w:val="both"/>
        <w:rPr>
          <w:b w:val="0"/>
        </w:rPr>
      </w:pPr>
      <w:r w:rsidRPr="00BA4F33">
        <w:rPr>
          <w:b w:val="0"/>
        </w:rPr>
        <w:t>Madde 36- İhale kararının onaylanması veya iptali</w:t>
      </w:r>
    </w:p>
    <w:p w14:paraId="1B899AB1" w14:textId="4FA2DE0D"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İhale kararı ihale yetkilisince onaylanmadan önce, ihale üzerinde bırakılan </w:t>
      </w:r>
      <w:r w:rsidR="008C0AAC">
        <w:rPr>
          <w:b w:val="0"/>
        </w:rPr>
        <w:t>İstekl</w:t>
      </w:r>
      <w:r w:rsidRPr="00BA4F33">
        <w:rPr>
          <w:b w:val="0"/>
        </w:rPr>
        <w:t xml:space="preserve">i ile varsa ekonomik açıdan en avantajlı ikinci teklif sahibi </w:t>
      </w:r>
      <w:r w:rsidR="008C0AAC">
        <w:rPr>
          <w:b w:val="0"/>
        </w:rPr>
        <w:t>İstekl</w:t>
      </w:r>
      <w:r w:rsidRPr="00BA4F33">
        <w:rPr>
          <w:b w:val="0"/>
        </w:rPr>
        <w:t xml:space="preserve">inin ihalelere katılmaktan yasaklı olup olmadığı teyit edilerek buna ilişkin belge ihale kararına eklenir. </w:t>
      </w:r>
    </w:p>
    <w:p w14:paraId="09003C0A" w14:textId="09544732"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Yapılan teyit işlemi sonucunda, her iki </w:t>
      </w:r>
      <w:r w:rsidR="008C0AAC">
        <w:rPr>
          <w:b w:val="0"/>
        </w:rPr>
        <w:t>İstekl</w:t>
      </w:r>
      <w:r w:rsidRPr="00BA4F33">
        <w:rPr>
          <w:b w:val="0"/>
        </w:rPr>
        <w:t xml:space="preserve">inin de yasaklı çıkması durumunda ihale iptal edilir. </w:t>
      </w:r>
    </w:p>
    <w:p w14:paraId="690C06E6" w14:textId="6D401DD5"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İhale yetkilisi, karar tarihini izleyen en geç üç iş günü içinde ihale kararını onaylar veya gerekçesini açıkça belirtmek suretiyle iptal eder.</w:t>
      </w:r>
    </w:p>
    <w:p w14:paraId="0D719966" w14:textId="73BF27D5" w:rsid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İhale; kararın ihale yetkilisince onaylanması halinde geçerli, iptal edilmesi halinde ise hükümsüz sayılır.</w:t>
      </w:r>
    </w:p>
    <w:p w14:paraId="5A168A7C" w14:textId="2B48C744" w:rsidR="00BA4F33" w:rsidRPr="00BA4F33" w:rsidRDefault="00BA4F33" w:rsidP="00BA4F33">
      <w:pPr>
        <w:pStyle w:val="Balk2"/>
        <w:numPr>
          <w:ilvl w:val="0"/>
          <w:numId w:val="1"/>
        </w:numPr>
        <w:tabs>
          <w:tab w:val="num" w:pos="851"/>
        </w:tabs>
        <w:spacing w:before="120" w:beforeAutospacing="0" w:after="120"/>
        <w:jc w:val="both"/>
        <w:rPr>
          <w:b w:val="0"/>
        </w:rPr>
      </w:pPr>
      <w:r w:rsidRPr="00BA4F33">
        <w:rPr>
          <w:b w:val="0"/>
        </w:rPr>
        <w:t>Kesinleşen ihale kararının bildirilmesi</w:t>
      </w:r>
    </w:p>
    <w:p w14:paraId="2DCBAC3C" w14:textId="73864633" w:rsid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Kesinleşen ihale kararı, ihale yetkilisi tarafından onaylandığı günü izleyen en geç 2 (iki) gün içinde, ihale üzerinde bırakılan dâhil, ihaleye teklif veren bütün </w:t>
      </w:r>
      <w:r w:rsidR="008C0AAC">
        <w:rPr>
          <w:b w:val="0"/>
        </w:rPr>
        <w:t>İstekl</w:t>
      </w:r>
      <w:r w:rsidRPr="00BA4F33">
        <w:rPr>
          <w:b w:val="0"/>
        </w:rPr>
        <w:t>ilere, bildirilir.</w:t>
      </w:r>
    </w:p>
    <w:p w14:paraId="799B56EE" w14:textId="0F530E1C" w:rsid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İhale</w:t>
      </w:r>
      <w:r w:rsidR="00DC4496">
        <w:rPr>
          <w:b w:val="0"/>
        </w:rPr>
        <w:t>nin</w:t>
      </w:r>
      <w:r w:rsidRPr="00BA4F33">
        <w:rPr>
          <w:b w:val="0"/>
        </w:rPr>
        <w:t xml:space="preserve"> iptal edilmesi durumunda </w:t>
      </w:r>
      <w:r w:rsidR="00DC4496">
        <w:rPr>
          <w:b w:val="0"/>
        </w:rPr>
        <w:t>İ</w:t>
      </w:r>
      <w:r w:rsidRPr="00BA4F33">
        <w:rPr>
          <w:b w:val="0"/>
        </w:rPr>
        <w:t>steklilere gerekçeleri</w:t>
      </w:r>
      <w:r w:rsidR="00DC4496">
        <w:rPr>
          <w:b w:val="0"/>
        </w:rPr>
        <w:t>yle</w:t>
      </w:r>
      <w:r w:rsidRPr="00BA4F33">
        <w:rPr>
          <w:b w:val="0"/>
        </w:rPr>
        <w:t xml:space="preserve"> </w:t>
      </w:r>
      <w:r w:rsidR="00DC4496">
        <w:rPr>
          <w:b w:val="0"/>
        </w:rPr>
        <w:t xml:space="preserve">birlikte </w:t>
      </w:r>
      <w:r w:rsidRPr="00BA4F33">
        <w:rPr>
          <w:b w:val="0"/>
        </w:rPr>
        <w:t>bildirim yapılır.</w:t>
      </w:r>
    </w:p>
    <w:p w14:paraId="3C3DC335" w14:textId="77777777" w:rsidR="00DC4496" w:rsidRPr="00DC4496" w:rsidRDefault="00DC4496" w:rsidP="00DC4496"/>
    <w:p w14:paraId="5762E032" w14:textId="430F4C69" w:rsidR="00BA4F33" w:rsidRPr="00BA4F33" w:rsidRDefault="00BA4F33" w:rsidP="00BA4F33">
      <w:pPr>
        <w:pStyle w:val="Balk2"/>
        <w:numPr>
          <w:ilvl w:val="0"/>
          <w:numId w:val="1"/>
        </w:numPr>
        <w:tabs>
          <w:tab w:val="num" w:pos="851"/>
        </w:tabs>
        <w:spacing w:before="120" w:beforeAutospacing="0" w:after="120"/>
        <w:jc w:val="both"/>
        <w:rPr>
          <w:b w:val="0"/>
        </w:rPr>
      </w:pPr>
      <w:r w:rsidRPr="00BA4F33">
        <w:rPr>
          <w:b w:val="0"/>
        </w:rPr>
        <w:lastRenderedPageBreak/>
        <w:t>Sözleşmeye davet</w:t>
      </w:r>
    </w:p>
    <w:p w14:paraId="073FC232" w14:textId="5ED11A8B"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İhale sonucu, ihale kararlarının ihale yetkilisi tarafından onaylandığı günü izleyen günden itibaren 2 (iki) gün içinde, ihale üzerinde bırakılan </w:t>
      </w:r>
      <w:r w:rsidR="008C0AAC">
        <w:rPr>
          <w:b w:val="0"/>
        </w:rPr>
        <w:t>İstekl</w:t>
      </w:r>
      <w:r w:rsidRPr="00BA4F33">
        <w:rPr>
          <w:b w:val="0"/>
        </w:rPr>
        <w:t xml:space="preserve">iye, tebliğ tarihini izleyen 7 ( yedi) gün içinde kesin teminatı vermek suretiyle sözleşmeyi imzalaması hususu imza karşılığı tebliğ edilir veya iadeli taahhütlü mektupla tebligat adresine postalanmak suretiyle bildirilir. Mektubun postaya verilmesini takip eden </w:t>
      </w:r>
      <w:r w:rsidR="003C5069">
        <w:rPr>
          <w:b w:val="0"/>
        </w:rPr>
        <w:t>7. (</w:t>
      </w:r>
      <w:r w:rsidRPr="00BA4F33">
        <w:rPr>
          <w:b w:val="0"/>
        </w:rPr>
        <w:t>yedinci</w:t>
      </w:r>
      <w:r w:rsidR="003C5069">
        <w:rPr>
          <w:b w:val="0"/>
        </w:rPr>
        <w:t>)</w:t>
      </w:r>
      <w:r w:rsidRPr="00BA4F33">
        <w:rPr>
          <w:b w:val="0"/>
        </w:rPr>
        <w:t xml:space="preserve"> gün kararın </w:t>
      </w:r>
      <w:r w:rsidR="008C0AAC">
        <w:rPr>
          <w:b w:val="0"/>
        </w:rPr>
        <w:t>İstekl</w:t>
      </w:r>
      <w:r w:rsidRPr="00BA4F33">
        <w:rPr>
          <w:b w:val="0"/>
        </w:rPr>
        <w:t xml:space="preserve">iye tebliğ tarihi sayılır. </w:t>
      </w:r>
    </w:p>
    <w:p w14:paraId="3409BE73" w14:textId="5402D917"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İsteklinin, bu davet yazısının bildirim tarihini izleyen 7 (yedi) gün içinde yasal yükümlülüklerini yerine getirerek sözleşmeyi imzalaması zorunludur. </w:t>
      </w:r>
    </w:p>
    <w:p w14:paraId="74DC03C9" w14:textId="3DAB1F98" w:rsidR="00BA4F33" w:rsidRPr="00BA4F33" w:rsidRDefault="00BA4F33" w:rsidP="00BA4F33">
      <w:pPr>
        <w:pStyle w:val="Balk2"/>
        <w:numPr>
          <w:ilvl w:val="0"/>
          <w:numId w:val="1"/>
        </w:numPr>
        <w:tabs>
          <w:tab w:val="num" w:pos="851"/>
        </w:tabs>
        <w:spacing w:before="120" w:beforeAutospacing="0" w:after="120"/>
        <w:jc w:val="both"/>
        <w:rPr>
          <w:b w:val="0"/>
        </w:rPr>
      </w:pPr>
      <w:r w:rsidRPr="00BA4F33">
        <w:rPr>
          <w:b w:val="0"/>
        </w:rPr>
        <w:t xml:space="preserve">Kesin </w:t>
      </w:r>
      <w:r w:rsidR="00DC4496">
        <w:rPr>
          <w:b w:val="0"/>
        </w:rPr>
        <w:t>T</w:t>
      </w:r>
      <w:r w:rsidRPr="00BA4F33">
        <w:rPr>
          <w:b w:val="0"/>
        </w:rPr>
        <w:t>eminat</w:t>
      </w:r>
    </w:p>
    <w:p w14:paraId="378A3732" w14:textId="2F8369AA" w:rsidR="00BA4F33" w:rsidRP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İhale üzerinde bırakılan </w:t>
      </w:r>
      <w:r w:rsidR="008C0AAC">
        <w:rPr>
          <w:b w:val="0"/>
        </w:rPr>
        <w:t>İstekl</w:t>
      </w:r>
      <w:r w:rsidRPr="00BA4F33">
        <w:rPr>
          <w:b w:val="0"/>
        </w:rPr>
        <w:t>iden sözleşme imzalanmadan önce, ihale bedelinin</w:t>
      </w:r>
      <w:r>
        <w:rPr>
          <w:b w:val="0"/>
        </w:rPr>
        <w:t xml:space="preserve">         </w:t>
      </w:r>
      <w:r w:rsidRPr="00BA4F33">
        <w:rPr>
          <w:b w:val="0"/>
        </w:rPr>
        <w:t xml:space="preserve"> % 6’sı oranında kesin teminat alınır.</w:t>
      </w:r>
    </w:p>
    <w:p w14:paraId="4C7458B2" w14:textId="50064EEB" w:rsidR="00BA4F33" w:rsidRPr="00BA4F33" w:rsidRDefault="00BA4F33" w:rsidP="00BA4F33">
      <w:pPr>
        <w:pStyle w:val="Balk2"/>
        <w:numPr>
          <w:ilvl w:val="0"/>
          <w:numId w:val="1"/>
        </w:numPr>
        <w:tabs>
          <w:tab w:val="num" w:pos="851"/>
        </w:tabs>
        <w:spacing w:before="120" w:beforeAutospacing="0" w:after="120"/>
        <w:jc w:val="both"/>
        <w:rPr>
          <w:b w:val="0"/>
        </w:rPr>
      </w:pPr>
      <w:r w:rsidRPr="00BA4F33">
        <w:rPr>
          <w:b w:val="0"/>
        </w:rPr>
        <w:t xml:space="preserve">Sözleşme yapılmasında </w:t>
      </w:r>
      <w:r w:rsidR="008C0AAC">
        <w:rPr>
          <w:b w:val="0"/>
        </w:rPr>
        <w:t>İstekl</w:t>
      </w:r>
      <w:r w:rsidRPr="00BA4F33">
        <w:rPr>
          <w:b w:val="0"/>
        </w:rPr>
        <w:t>inin görev ve sorumluluğu</w:t>
      </w:r>
    </w:p>
    <w:p w14:paraId="267B9535" w14:textId="5051C97B" w:rsidR="00BA4F33" w:rsidRDefault="00BA4F33" w:rsidP="00BA4F33">
      <w:pPr>
        <w:pStyle w:val="Balk2"/>
        <w:numPr>
          <w:ilvl w:val="1"/>
          <w:numId w:val="1"/>
        </w:numPr>
        <w:tabs>
          <w:tab w:val="clear" w:pos="454"/>
          <w:tab w:val="num" w:pos="851"/>
        </w:tabs>
        <w:spacing w:before="0" w:beforeAutospacing="0"/>
        <w:ind w:left="453"/>
        <w:jc w:val="both"/>
        <w:rPr>
          <w:b w:val="0"/>
        </w:rPr>
      </w:pPr>
      <w:r w:rsidRPr="00BA4F33">
        <w:rPr>
          <w:b w:val="0"/>
        </w:rPr>
        <w:t xml:space="preserve">İhale üzerinde bırakılan </w:t>
      </w:r>
      <w:r w:rsidR="008C0AAC">
        <w:rPr>
          <w:b w:val="0"/>
        </w:rPr>
        <w:t>İstekl</w:t>
      </w:r>
      <w:r w:rsidRPr="00BA4F33">
        <w:rPr>
          <w:b w:val="0"/>
        </w:rPr>
        <w:t xml:space="preserve">i, sözleşmeye davet yazısının bildirim tarihini izleyen yedi gün içinde, ihale tarihinde bu </w:t>
      </w:r>
      <w:r w:rsidRPr="001D09BF">
        <w:rPr>
          <w:b w:val="0"/>
        </w:rPr>
        <w:t>şartnamenin 9 uncu ve 10 uncu maddelerinde</w:t>
      </w:r>
      <w:r w:rsidRPr="00BA4F33">
        <w:rPr>
          <w:b w:val="0"/>
        </w:rPr>
        <w:t xml:space="preserve"> sayılan durumlarda olmadığına dair belgeler ile kesin teminatı verip diğer yasal yükümlülüklerini de yerine getirerek sözleşmeyi imzalamak zorundadır. Sözleşme imzalandıktan sonra geçici teminat iade edilir.</w:t>
      </w:r>
    </w:p>
    <w:p w14:paraId="6E17E559" w14:textId="5896F4E8" w:rsidR="00BA4F33" w:rsidRPr="00336E2C" w:rsidRDefault="00336E2C" w:rsidP="00336E2C">
      <w:pPr>
        <w:pStyle w:val="Balk2"/>
        <w:numPr>
          <w:ilvl w:val="0"/>
          <w:numId w:val="1"/>
        </w:numPr>
        <w:tabs>
          <w:tab w:val="num" w:pos="851"/>
        </w:tabs>
        <w:spacing w:before="120" w:beforeAutospacing="0" w:after="120"/>
        <w:jc w:val="both"/>
        <w:rPr>
          <w:b w:val="0"/>
        </w:rPr>
      </w:pPr>
      <w:r>
        <w:rPr>
          <w:b w:val="0"/>
        </w:rPr>
        <w:t>E</w:t>
      </w:r>
      <w:r w:rsidR="00BA4F33" w:rsidRPr="00336E2C">
        <w:rPr>
          <w:b w:val="0"/>
        </w:rPr>
        <w:t>n avantajlı ikinci teklif sahibine bildirim</w:t>
      </w:r>
    </w:p>
    <w:p w14:paraId="25C67208" w14:textId="506C8BE6" w:rsidR="00BA4F33" w:rsidRDefault="00BA4F33" w:rsidP="00336E2C">
      <w:pPr>
        <w:pStyle w:val="Balk2"/>
        <w:numPr>
          <w:ilvl w:val="1"/>
          <w:numId w:val="1"/>
        </w:numPr>
        <w:tabs>
          <w:tab w:val="clear" w:pos="454"/>
          <w:tab w:val="num" w:pos="851"/>
        </w:tabs>
        <w:spacing w:before="0" w:beforeAutospacing="0"/>
        <w:ind w:left="453"/>
        <w:jc w:val="both"/>
        <w:rPr>
          <w:b w:val="0"/>
        </w:rPr>
      </w:pPr>
      <w:r w:rsidRPr="00336E2C">
        <w:rPr>
          <w:b w:val="0"/>
        </w:rPr>
        <w:t xml:space="preserve">İhale üzerinde bırakılan </w:t>
      </w:r>
      <w:r w:rsidR="008C0AAC">
        <w:rPr>
          <w:b w:val="0"/>
        </w:rPr>
        <w:t>İstekl</w:t>
      </w:r>
      <w:r w:rsidRPr="00336E2C">
        <w:rPr>
          <w:b w:val="0"/>
        </w:rPr>
        <w:t>iyle sözle</w:t>
      </w:r>
      <w:r w:rsidR="00336E2C">
        <w:rPr>
          <w:b w:val="0"/>
        </w:rPr>
        <w:t>şmenin imzalanamaması durumunda ve</w:t>
      </w:r>
      <w:r w:rsidRPr="00336E2C">
        <w:rPr>
          <w:b w:val="0"/>
        </w:rPr>
        <w:t xml:space="preserve"> </w:t>
      </w:r>
      <w:r w:rsidR="00336E2C" w:rsidRPr="00336E2C">
        <w:rPr>
          <w:b w:val="0"/>
        </w:rPr>
        <w:t>ihale yetkilisince uygun görülmesi kaydıyla</w:t>
      </w:r>
      <w:r w:rsidR="00336E2C" w:rsidRPr="00BA4F33">
        <w:rPr>
          <w:b w:val="0"/>
        </w:rPr>
        <w:t xml:space="preserve"> en yüksek </w:t>
      </w:r>
      <w:r w:rsidR="00336E2C" w:rsidRPr="00336E2C">
        <w:rPr>
          <w:b w:val="0"/>
        </w:rPr>
        <w:t xml:space="preserve">ikinci </w:t>
      </w:r>
      <w:r w:rsidR="00336E2C" w:rsidRPr="00BA4F33">
        <w:rPr>
          <w:b w:val="0"/>
        </w:rPr>
        <w:t xml:space="preserve">İTP </w:t>
      </w:r>
      <w:r w:rsidR="00336E2C">
        <w:rPr>
          <w:b w:val="0"/>
        </w:rPr>
        <w:t>sahibi</w:t>
      </w:r>
      <w:r w:rsidRPr="00336E2C">
        <w:rPr>
          <w:b w:val="0"/>
        </w:rPr>
        <w:t xml:space="preserve"> </w:t>
      </w:r>
      <w:r w:rsidR="008C0AAC">
        <w:rPr>
          <w:b w:val="0"/>
        </w:rPr>
        <w:t>İstekl</w:t>
      </w:r>
      <w:r w:rsidRPr="00336E2C">
        <w:rPr>
          <w:b w:val="0"/>
        </w:rPr>
        <w:t xml:space="preserve">iyle sözleşme imzalanabilir. </w:t>
      </w:r>
    </w:p>
    <w:p w14:paraId="4911698F" w14:textId="55DD2E40" w:rsidR="00BA4F33" w:rsidRPr="00336E2C" w:rsidRDefault="00BA4F33" w:rsidP="00336E2C">
      <w:pPr>
        <w:pStyle w:val="Balk2"/>
        <w:numPr>
          <w:ilvl w:val="0"/>
          <w:numId w:val="1"/>
        </w:numPr>
        <w:tabs>
          <w:tab w:val="num" w:pos="851"/>
        </w:tabs>
        <w:spacing w:before="120" w:beforeAutospacing="0" w:after="120"/>
        <w:jc w:val="both"/>
        <w:rPr>
          <w:b w:val="0"/>
        </w:rPr>
      </w:pPr>
      <w:r w:rsidRPr="00336E2C">
        <w:rPr>
          <w:b w:val="0"/>
        </w:rPr>
        <w:t>Sözleşme yapılmasında Ajansın görev ve sorumluluğu</w:t>
      </w:r>
    </w:p>
    <w:p w14:paraId="3C0B65D2" w14:textId="7F893495" w:rsidR="00BA4F33" w:rsidRPr="00336E2C" w:rsidRDefault="00BA4F33" w:rsidP="00336E2C">
      <w:pPr>
        <w:pStyle w:val="Balk2"/>
        <w:numPr>
          <w:ilvl w:val="1"/>
          <w:numId w:val="1"/>
        </w:numPr>
        <w:tabs>
          <w:tab w:val="clear" w:pos="454"/>
          <w:tab w:val="num" w:pos="851"/>
        </w:tabs>
        <w:spacing w:before="0" w:beforeAutospacing="0"/>
        <w:ind w:left="453"/>
        <w:jc w:val="both"/>
        <w:rPr>
          <w:b w:val="0"/>
        </w:rPr>
      </w:pPr>
      <w:r w:rsidRPr="00336E2C">
        <w:rPr>
          <w:b w:val="0"/>
        </w:rPr>
        <w:t xml:space="preserve">Ajansın sözleşme yapılması konusunda yükümlülüğünü yerine getirmemesi halinde </w:t>
      </w:r>
      <w:r w:rsidR="008C0AAC">
        <w:rPr>
          <w:b w:val="0"/>
        </w:rPr>
        <w:t>İstekl</w:t>
      </w:r>
      <w:r w:rsidRPr="00336E2C">
        <w:rPr>
          <w:b w:val="0"/>
        </w:rPr>
        <w:t>i,  on gün süreli bir noter ihbarnamesi ile durumu Ajansa bildirmek şartıyla, taahhüdünden vazgeçebilir.</w:t>
      </w:r>
    </w:p>
    <w:p w14:paraId="1C4DFF16" w14:textId="6ED86E62" w:rsidR="00BA4F33" w:rsidRPr="00336E2C" w:rsidRDefault="00BA4F33" w:rsidP="00336E2C">
      <w:pPr>
        <w:pStyle w:val="Balk2"/>
        <w:numPr>
          <w:ilvl w:val="1"/>
          <w:numId w:val="1"/>
        </w:numPr>
        <w:tabs>
          <w:tab w:val="clear" w:pos="454"/>
          <w:tab w:val="num" w:pos="851"/>
        </w:tabs>
        <w:spacing w:before="0" w:beforeAutospacing="0"/>
        <w:ind w:left="453"/>
        <w:jc w:val="both"/>
        <w:rPr>
          <w:b w:val="0"/>
        </w:rPr>
      </w:pPr>
      <w:r w:rsidRPr="00336E2C">
        <w:rPr>
          <w:b w:val="0"/>
        </w:rPr>
        <w:t xml:space="preserve">Bu takdirde geçici teminat iade edilir ve </w:t>
      </w:r>
      <w:r w:rsidR="008C0AAC">
        <w:rPr>
          <w:b w:val="0"/>
        </w:rPr>
        <w:t>İstekl</w:t>
      </w:r>
      <w:r w:rsidRPr="00336E2C">
        <w:rPr>
          <w:b w:val="0"/>
        </w:rPr>
        <w:t>i teminat vermek için yaptığı belgelendirilmiş giderleri isteyebilir.</w:t>
      </w:r>
    </w:p>
    <w:p w14:paraId="773FA1A4" w14:textId="7D4F59ED" w:rsidR="00BA4F33" w:rsidRPr="00336E2C" w:rsidRDefault="00BA4F33" w:rsidP="00336E2C">
      <w:pPr>
        <w:pStyle w:val="Balk2"/>
        <w:numPr>
          <w:ilvl w:val="0"/>
          <w:numId w:val="1"/>
        </w:numPr>
        <w:tabs>
          <w:tab w:val="num" w:pos="851"/>
        </w:tabs>
        <w:spacing w:before="120" w:beforeAutospacing="0" w:after="120"/>
        <w:jc w:val="both"/>
        <w:rPr>
          <w:b w:val="0"/>
        </w:rPr>
      </w:pPr>
      <w:r w:rsidRPr="00336E2C">
        <w:rPr>
          <w:b w:val="0"/>
        </w:rPr>
        <w:t xml:space="preserve">İhalenin sözleşmeye bağlanması </w:t>
      </w:r>
    </w:p>
    <w:p w14:paraId="5F2908B0" w14:textId="5B67673C" w:rsidR="00BA4F33" w:rsidRPr="00336E2C" w:rsidRDefault="00BA4F33" w:rsidP="00336E2C">
      <w:pPr>
        <w:pStyle w:val="Balk2"/>
        <w:numPr>
          <w:ilvl w:val="1"/>
          <w:numId w:val="1"/>
        </w:numPr>
        <w:tabs>
          <w:tab w:val="clear" w:pos="454"/>
          <w:tab w:val="num" w:pos="851"/>
        </w:tabs>
        <w:spacing w:before="0" w:beforeAutospacing="0"/>
        <w:ind w:left="453"/>
        <w:jc w:val="both"/>
        <w:rPr>
          <w:b w:val="0"/>
        </w:rPr>
      </w:pPr>
      <w:r w:rsidRPr="00336E2C">
        <w:rPr>
          <w:b w:val="0"/>
        </w:rPr>
        <w:t xml:space="preserve">Ajans tarafından ihale dokümanında yer alan şartlara uygun olarak hazırlanan sözleşme, ihale yetkilisi ve </w:t>
      </w:r>
      <w:r w:rsidR="003C5069">
        <w:rPr>
          <w:b w:val="0"/>
        </w:rPr>
        <w:t>Y</w:t>
      </w:r>
      <w:r w:rsidRPr="00336E2C">
        <w:rPr>
          <w:b w:val="0"/>
        </w:rPr>
        <w:t>üklenici tarafından imzalanır ve sözleşmenin Ajansça onaylı bir örneği yükleniciye verilir. Yüklenici tarafından sözleşmenin birden fazla nüsha olarak düzenlenmesi talep edilirse, talep edilen sayı kadar sözleşme nüshası düzenlenir.</w:t>
      </w:r>
    </w:p>
    <w:p w14:paraId="443F285F" w14:textId="2D304265" w:rsidR="00BA4F33" w:rsidRPr="00336E2C" w:rsidRDefault="00BA4F33" w:rsidP="00336E2C">
      <w:pPr>
        <w:pStyle w:val="Balk2"/>
        <w:numPr>
          <w:ilvl w:val="1"/>
          <w:numId w:val="1"/>
        </w:numPr>
        <w:tabs>
          <w:tab w:val="clear" w:pos="454"/>
          <w:tab w:val="num" w:pos="851"/>
        </w:tabs>
        <w:spacing w:before="0" w:beforeAutospacing="0"/>
        <w:ind w:left="453"/>
        <w:jc w:val="both"/>
        <w:rPr>
          <w:b w:val="0"/>
        </w:rPr>
      </w:pPr>
      <w:r w:rsidRPr="00336E2C">
        <w:rPr>
          <w:b w:val="0"/>
        </w:rPr>
        <w:t xml:space="preserve">Sözleşmenin imzalanmasına ilişkin her türlü vergi, resim ve harçlar ile diğer sözleşme giderleri </w:t>
      </w:r>
      <w:r w:rsidR="003C5069">
        <w:rPr>
          <w:b w:val="0"/>
        </w:rPr>
        <w:t>Y</w:t>
      </w:r>
      <w:r w:rsidRPr="00336E2C">
        <w:rPr>
          <w:b w:val="0"/>
        </w:rPr>
        <w:t>ükleniciye aittir.</w:t>
      </w:r>
    </w:p>
    <w:p w14:paraId="6B81479F" w14:textId="77777777" w:rsidR="00336E2C" w:rsidRPr="00105CB7" w:rsidRDefault="00336E2C" w:rsidP="00336E2C">
      <w:pPr>
        <w:pStyle w:val="Balk1"/>
      </w:pPr>
      <w:r w:rsidRPr="00105CB7">
        <w:t>V- SÖZLEŞMENİN UYGULANMASI VE DİĞER HUSUSLAR</w:t>
      </w:r>
    </w:p>
    <w:p w14:paraId="59A58184" w14:textId="79C5351C" w:rsidR="00336E2C" w:rsidRPr="00336E2C" w:rsidRDefault="00336E2C" w:rsidP="00336E2C">
      <w:pPr>
        <w:pStyle w:val="Balk2"/>
        <w:numPr>
          <w:ilvl w:val="0"/>
          <w:numId w:val="1"/>
        </w:numPr>
        <w:tabs>
          <w:tab w:val="num" w:pos="851"/>
        </w:tabs>
        <w:spacing w:before="120" w:beforeAutospacing="0" w:after="120"/>
        <w:jc w:val="both"/>
        <w:rPr>
          <w:b w:val="0"/>
        </w:rPr>
      </w:pPr>
      <w:r w:rsidRPr="00336E2C">
        <w:rPr>
          <w:b w:val="0"/>
        </w:rPr>
        <w:t>Sözleşmenin uygulanmasına ilişkin hususlar</w:t>
      </w:r>
    </w:p>
    <w:p w14:paraId="3D668E61" w14:textId="4006ED52" w:rsidR="00336E2C" w:rsidRPr="00336E2C" w:rsidRDefault="00336E2C" w:rsidP="00336E2C">
      <w:pPr>
        <w:pStyle w:val="Balk2"/>
        <w:numPr>
          <w:ilvl w:val="1"/>
          <w:numId w:val="1"/>
        </w:numPr>
        <w:tabs>
          <w:tab w:val="clear" w:pos="454"/>
          <w:tab w:val="num" w:pos="851"/>
        </w:tabs>
        <w:spacing w:before="0" w:beforeAutospacing="0"/>
        <w:ind w:left="453"/>
        <w:jc w:val="both"/>
        <w:rPr>
          <w:b w:val="0"/>
        </w:rPr>
      </w:pPr>
      <w:r w:rsidRPr="00336E2C">
        <w:rPr>
          <w:b w:val="0"/>
        </w:rPr>
        <w:t>Sözleşmenin uygulanmasına ilişkin aşağıdaki hususlar sözleşme tasarısında düzenlenmiştir.</w:t>
      </w:r>
    </w:p>
    <w:p w14:paraId="2270E885" w14:textId="77777777" w:rsidR="00336E2C" w:rsidRPr="00452C7F" w:rsidRDefault="00336E2C" w:rsidP="00452C7F">
      <w:pPr>
        <w:pStyle w:val="Balk2"/>
        <w:numPr>
          <w:ilvl w:val="2"/>
          <w:numId w:val="1"/>
        </w:numPr>
        <w:spacing w:before="0" w:beforeAutospacing="0"/>
        <w:jc w:val="both"/>
        <w:rPr>
          <w:b w:val="0"/>
        </w:rPr>
      </w:pPr>
      <w:r w:rsidRPr="00452C7F">
        <w:rPr>
          <w:b w:val="0"/>
        </w:rPr>
        <w:t>Ödeme yeri ve şartları</w:t>
      </w:r>
    </w:p>
    <w:p w14:paraId="60950284" w14:textId="77777777" w:rsidR="00336E2C" w:rsidRPr="00452C7F" w:rsidRDefault="00336E2C" w:rsidP="00452C7F">
      <w:pPr>
        <w:pStyle w:val="Balk2"/>
        <w:numPr>
          <w:ilvl w:val="2"/>
          <w:numId w:val="1"/>
        </w:numPr>
        <w:spacing w:before="0" w:beforeAutospacing="0"/>
        <w:jc w:val="both"/>
        <w:rPr>
          <w:b w:val="0"/>
        </w:rPr>
      </w:pPr>
      <w:r w:rsidRPr="00452C7F">
        <w:rPr>
          <w:b w:val="0"/>
        </w:rPr>
        <w:t>Avans verilip verilmeyeceği, verilecekse şartları ve miktarı</w:t>
      </w:r>
    </w:p>
    <w:p w14:paraId="4F8E77BD" w14:textId="77777777" w:rsidR="00336E2C" w:rsidRPr="00452C7F" w:rsidRDefault="00336E2C" w:rsidP="00452C7F">
      <w:pPr>
        <w:pStyle w:val="Balk2"/>
        <w:numPr>
          <w:ilvl w:val="2"/>
          <w:numId w:val="1"/>
        </w:numPr>
        <w:spacing w:before="0" w:beforeAutospacing="0"/>
        <w:jc w:val="both"/>
        <w:rPr>
          <w:b w:val="0"/>
        </w:rPr>
      </w:pPr>
      <w:r w:rsidRPr="00452C7F">
        <w:rPr>
          <w:b w:val="0"/>
        </w:rPr>
        <w:t>İşe başlama ve iş bitirme tarihi</w:t>
      </w:r>
    </w:p>
    <w:p w14:paraId="27947C2E" w14:textId="77777777" w:rsidR="00336E2C" w:rsidRPr="00452C7F" w:rsidRDefault="00336E2C" w:rsidP="00452C7F">
      <w:pPr>
        <w:pStyle w:val="Balk2"/>
        <w:numPr>
          <w:ilvl w:val="2"/>
          <w:numId w:val="1"/>
        </w:numPr>
        <w:spacing w:before="0" w:beforeAutospacing="0"/>
        <w:jc w:val="both"/>
        <w:rPr>
          <w:b w:val="0"/>
        </w:rPr>
      </w:pPr>
      <w:r w:rsidRPr="00452C7F">
        <w:rPr>
          <w:b w:val="0"/>
        </w:rPr>
        <w:t>Süre uzatımı verilebilecek haller ve şartları</w:t>
      </w:r>
    </w:p>
    <w:p w14:paraId="066CC77B" w14:textId="77777777" w:rsidR="00336E2C" w:rsidRPr="00452C7F" w:rsidRDefault="00336E2C" w:rsidP="00452C7F">
      <w:pPr>
        <w:pStyle w:val="Balk2"/>
        <w:numPr>
          <w:ilvl w:val="2"/>
          <w:numId w:val="1"/>
        </w:numPr>
        <w:spacing w:before="0" w:beforeAutospacing="0"/>
        <w:jc w:val="both"/>
        <w:rPr>
          <w:b w:val="0"/>
        </w:rPr>
      </w:pPr>
      <w:r w:rsidRPr="00452C7F">
        <w:rPr>
          <w:b w:val="0"/>
        </w:rPr>
        <w:lastRenderedPageBreak/>
        <w:t>Sözleşme kapsamında yaptırılabilecek ilave işler, iş eksilişi ve işin tasfiyesi</w:t>
      </w:r>
    </w:p>
    <w:p w14:paraId="162D7A33" w14:textId="77777777" w:rsidR="00336E2C" w:rsidRPr="00452C7F" w:rsidRDefault="00336E2C" w:rsidP="00452C7F">
      <w:pPr>
        <w:pStyle w:val="Balk2"/>
        <w:numPr>
          <w:ilvl w:val="2"/>
          <w:numId w:val="1"/>
        </w:numPr>
        <w:spacing w:before="0" w:beforeAutospacing="0"/>
        <w:jc w:val="both"/>
        <w:rPr>
          <w:b w:val="0"/>
        </w:rPr>
      </w:pPr>
      <w:r w:rsidRPr="00452C7F">
        <w:rPr>
          <w:b w:val="0"/>
        </w:rPr>
        <w:t>Cezalar ve sözleşmenin feshi</w:t>
      </w:r>
    </w:p>
    <w:p w14:paraId="69B5B910" w14:textId="77777777" w:rsidR="00336E2C" w:rsidRPr="00452C7F" w:rsidRDefault="00336E2C" w:rsidP="00452C7F">
      <w:pPr>
        <w:pStyle w:val="Balk2"/>
        <w:numPr>
          <w:ilvl w:val="2"/>
          <w:numId w:val="1"/>
        </w:numPr>
        <w:spacing w:before="0" w:beforeAutospacing="0"/>
        <w:jc w:val="both"/>
        <w:rPr>
          <w:b w:val="0"/>
        </w:rPr>
      </w:pPr>
      <w:r w:rsidRPr="00452C7F">
        <w:rPr>
          <w:b w:val="0"/>
        </w:rPr>
        <w:t>Denetim, muayene ve kabul işlemlerine ilişkin şartlar</w:t>
      </w:r>
    </w:p>
    <w:p w14:paraId="7B89800A" w14:textId="49B9B903" w:rsidR="00336E2C" w:rsidRDefault="00336E2C" w:rsidP="00452C7F">
      <w:pPr>
        <w:pStyle w:val="Balk2"/>
        <w:numPr>
          <w:ilvl w:val="2"/>
          <w:numId w:val="1"/>
        </w:numPr>
        <w:spacing w:before="0" w:beforeAutospacing="0"/>
        <w:jc w:val="both"/>
        <w:rPr>
          <w:b w:val="0"/>
        </w:rPr>
      </w:pPr>
      <w:r w:rsidRPr="00452C7F">
        <w:rPr>
          <w:b w:val="0"/>
        </w:rPr>
        <w:t>Anlaşmazlıkların çözüm şekli</w:t>
      </w:r>
    </w:p>
    <w:p w14:paraId="7EF0EE5D" w14:textId="0A0031FB" w:rsidR="00452C7F" w:rsidRPr="00452C7F" w:rsidRDefault="00336E2C" w:rsidP="00452C7F">
      <w:pPr>
        <w:pStyle w:val="Balk2"/>
        <w:numPr>
          <w:ilvl w:val="0"/>
          <w:numId w:val="1"/>
        </w:numPr>
        <w:tabs>
          <w:tab w:val="num" w:pos="851"/>
        </w:tabs>
        <w:spacing w:before="120" w:beforeAutospacing="0" w:after="120"/>
        <w:jc w:val="both"/>
        <w:rPr>
          <w:b w:val="0"/>
        </w:rPr>
      </w:pPr>
      <w:r w:rsidRPr="00452C7F">
        <w:rPr>
          <w:b w:val="0"/>
        </w:rPr>
        <w:t>Fiyat farkı</w:t>
      </w:r>
    </w:p>
    <w:p w14:paraId="15484E87" w14:textId="5927C433" w:rsidR="00336E2C" w:rsidRDefault="00336E2C" w:rsidP="00452C7F">
      <w:pPr>
        <w:pStyle w:val="Balk2"/>
        <w:numPr>
          <w:ilvl w:val="1"/>
          <w:numId w:val="1"/>
        </w:numPr>
        <w:tabs>
          <w:tab w:val="clear" w:pos="454"/>
          <w:tab w:val="num" w:pos="851"/>
        </w:tabs>
        <w:spacing w:before="0" w:beforeAutospacing="0"/>
        <w:ind w:left="453"/>
        <w:jc w:val="both"/>
        <w:rPr>
          <w:b w:val="0"/>
        </w:rPr>
      </w:pPr>
      <w:r w:rsidRPr="00452C7F">
        <w:rPr>
          <w:b w:val="0"/>
        </w:rPr>
        <w:t>Fiyat farkı verilmeyecektir.</w:t>
      </w:r>
    </w:p>
    <w:p w14:paraId="11F9596D" w14:textId="6ACBF7D3" w:rsidR="00336E2C" w:rsidRPr="00452C7F" w:rsidRDefault="00336E2C" w:rsidP="00452C7F">
      <w:pPr>
        <w:pStyle w:val="Balk2"/>
        <w:numPr>
          <w:ilvl w:val="0"/>
          <w:numId w:val="1"/>
        </w:numPr>
        <w:tabs>
          <w:tab w:val="num" w:pos="851"/>
        </w:tabs>
        <w:spacing w:before="120" w:beforeAutospacing="0" w:after="120"/>
        <w:jc w:val="both"/>
        <w:rPr>
          <w:b w:val="0"/>
        </w:rPr>
      </w:pPr>
      <w:r w:rsidRPr="00452C7F">
        <w:rPr>
          <w:b w:val="0"/>
        </w:rPr>
        <w:t>Diğer hususlar</w:t>
      </w:r>
    </w:p>
    <w:p w14:paraId="2053449F" w14:textId="77777777" w:rsidR="0039669B" w:rsidRDefault="00336E2C" w:rsidP="00452C7F">
      <w:pPr>
        <w:pStyle w:val="Balk2"/>
        <w:numPr>
          <w:ilvl w:val="1"/>
          <w:numId w:val="1"/>
        </w:numPr>
        <w:tabs>
          <w:tab w:val="clear" w:pos="454"/>
          <w:tab w:val="num" w:pos="851"/>
        </w:tabs>
        <w:spacing w:before="0" w:beforeAutospacing="0"/>
        <w:ind w:left="453"/>
        <w:jc w:val="both"/>
        <w:rPr>
          <w:b w:val="0"/>
        </w:rPr>
      </w:pPr>
      <w:r w:rsidRPr="00452C7F">
        <w:rPr>
          <w:b w:val="0"/>
        </w:rPr>
        <w:t xml:space="preserve">Ajans 2886 sayılı Devlet İhale Kanunu ile 4734 sayılı Kamu İhale Kanunu hükümlerine tabi olmadığından, mal ve hizmet alımı ile yapım işlerine ilişkin işi ihale edip etmemekte, kısmen ihale etmekte veya dilediğine kısmen veya tamamen vermekte serbesttir.  </w:t>
      </w:r>
    </w:p>
    <w:p w14:paraId="25E86FE9" w14:textId="74A2B411" w:rsidR="00336E2C" w:rsidRPr="00452C7F" w:rsidRDefault="0039669B" w:rsidP="00452C7F">
      <w:pPr>
        <w:pStyle w:val="Balk2"/>
        <w:numPr>
          <w:ilvl w:val="1"/>
          <w:numId w:val="1"/>
        </w:numPr>
        <w:tabs>
          <w:tab w:val="clear" w:pos="454"/>
          <w:tab w:val="num" w:pos="851"/>
        </w:tabs>
        <w:spacing w:before="0" w:beforeAutospacing="0"/>
        <w:ind w:left="453"/>
        <w:jc w:val="both"/>
        <w:rPr>
          <w:b w:val="0"/>
        </w:rPr>
      </w:pPr>
      <w:r>
        <w:rPr>
          <w:b w:val="0"/>
        </w:rPr>
        <w:t xml:space="preserve">İhale dokümanındaki </w:t>
      </w:r>
      <w:r w:rsidRPr="0039669B">
        <w:rPr>
          <w:b w:val="0"/>
        </w:rPr>
        <w:t>kapsamında “gün” takvim günüdür.</w:t>
      </w:r>
      <w:r w:rsidR="00336E2C" w:rsidRPr="00452C7F">
        <w:rPr>
          <w:b w:val="0"/>
        </w:rPr>
        <w:t xml:space="preserve"> </w:t>
      </w:r>
    </w:p>
    <w:p w14:paraId="3DE6D142" w14:textId="3182EDF0" w:rsidR="005C117E" w:rsidRDefault="005C117E" w:rsidP="001D2583"/>
    <w:p w14:paraId="093615DA" w14:textId="77777777" w:rsidR="002579BD" w:rsidRDefault="002579BD" w:rsidP="002579BD">
      <w:pPr>
        <w:pStyle w:val="AralkYok"/>
        <w:rPr>
          <w:rFonts w:ascii="Times New Roman" w:hAnsi="Times New Roman" w:cs="Times New Roman"/>
          <w:sz w:val="24"/>
          <w:szCs w:val="24"/>
        </w:rPr>
      </w:pPr>
    </w:p>
    <w:p w14:paraId="7AF0F5B4" w14:textId="77777777" w:rsidR="002579BD" w:rsidRPr="001A4ED4" w:rsidRDefault="002579BD" w:rsidP="002579BD">
      <w:pPr>
        <w:pStyle w:val="AralkYok"/>
        <w:rPr>
          <w:rFonts w:ascii="Times New Roman" w:hAnsi="Times New Roman" w:cs="Times New Roman"/>
          <w:b/>
          <w:sz w:val="24"/>
          <w:szCs w:val="24"/>
          <w:u w:val="single"/>
        </w:rPr>
      </w:pPr>
      <w:r w:rsidRPr="001A4ED4">
        <w:rPr>
          <w:rFonts w:ascii="Times New Roman" w:hAnsi="Times New Roman" w:cs="Times New Roman"/>
          <w:b/>
          <w:sz w:val="24"/>
          <w:szCs w:val="24"/>
          <w:u w:val="single"/>
        </w:rPr>
        <w:t>EKLER:</w:t>
      </w:r>
    </w:p>
    <w:p w14:paraId="581C6815" w14:textId="77777777" w:rsidR="002579BD" w:rsidRDefault="002579BD" w:rsidP="002579BD">
      <w:pPr>
        <w:pStyle w:val="Balk2"/>
        <w:numPr>
          <w:ilvl w:val="0"/>
          <w:numId w:val="17"/>
        </w:numPr>
        <w:spacing w:before="0" w:beforeAutospacing="0"/>
        <w:jc w:val="both"/>
        <w:rPr>
          <w:b w:val="0"/>
        </w:rPr>
      </w:pPr>
      <w:r w:rsidRPr="002579BD">
        <w:rPr>
          <w:b w:val="0"/>
        </w:rPr>
        <w:t>İhale Dokümanları Kontrol Listesi</w:t>
      </w:r>
    </w:p>
    <w:p w14:paraId="2F88FC3D" w14:textId="77777777" w:rsidR="002579BD" w:rsidRDefault="002579BD" w:rsidP="002579BD">
      <w:pPr>
        <w:pStyle w:val="Balk2"/>
        <w:numPr>
          <w:ilvl w:val="0"/>
          <w:numId w:val="17"/>
        </w:numPr>
        <w:spacing w:before="0" w:beforeAutospacing="0"/>
        <w:jc w:val="both"/>
        <w:rPr>
          <w:b w:val="0"/>
        </w:rPr>
      </w:pPr>
      <w:r w:rsidRPr="002579BD">
        <w:rPr>
          <w:b w:val="0"/>
        </w:rPr>
        <w:t>Geçici Teminat Mektubu Örneği</w:t>
      </w:r>
    </w:p>
    <w:p w14:paraId="0E3ACCDE" w14:textId="77777777" w:rsidR="002579BD" w:rsidRDefault="002579BD" w:rsidP="002579BD">
      <w:pPr>
        <w:pStyle w:val="Balk2"/>
        <w:numPr>
          <w:ilvl w:val="0"/>
          <w:numId w:val="17"/>
        </w:numPr>
        <w:spacing w:before="0" w:beforeAutospacing="0"/>
        <w:jc w:val="both"/>
        <w:rPr>
          <w:b w:val="0"/>
        </w:rPr>
      </w:pPr>
      <w:r w:rsidRPr="002579BD">
        <w:rPr>
          <w:b w:val="0"/>
        </w:rPr>
        <w:t>Teknik Teklif Formu</w:t>
      </w:r>
    </w:p>
    <w:p w14:paraId="6DF7C310" w14:textId="77777777" w:rsidR="002579BD" w:rsidRDefault="002579BD" w:rsidP="002579BD">
      <w:pPr>
        <w:pStyle w:val="Balk2"/>
        <w:numPr>
          <w:ilvl w:val="0"/>
          <w:numId w:val="17"/>
        </w:numPr>
        <w:spacing w:before="0" w:beforeAutospacing="0"/>
        <w:jc w:val="both"/>
        <w:rPr>
          <w:b w:val="0"/>
        </w:rPr>
      </w:pPr>
      <w:r w:rsidRPr="002579BD">
        <w:rPr>
          <w:b w:val="0"/>
        </w:rPr>
        <w:t>İş Deneyim Belgesi (Yüklenici İş Bitirme Belgesi) Örneği</w:t>
      </w:r>
    </w:p>
    <w:p w14:paraId="4B4C8047" w14:textId="77777777" w:rsidR="002579BD" w:rsidRDefault="002579BD" w:rsidP="002579BD">
      <w:pPr>
        <w:pStyle w:val="Balk2"/>
        <w:numPr>
          <w:ilvl w:val="0"/>
          <w:numId w:val="17"/>
        </w:numPr>
        <w:spacing w:before="0" w:beforeAutospacing="0"/>
        <w:jc w:val="both"/>
        <w:rPr>
          <w:b w:val="0"/>
        </w:rPr>
      </w:pPr>
      <w:r w:rsidRPr="002579BD">
        <w:rPr>
          <w:b w:val="0"/>
        </w:rPr>
        <w:t>Yasaklı Olunmadığına Dair Taahhütname</w:t>
      </w:r>
    </w:p>
    <w:p w14:paraId="6AE55295" w14:textId="77777777" w:rsidR="002579BD" w:rsidRDefault="002579BD" w:rsidP="002579BD">
      <w:pPr>
        <w:pStyle w:val="Balk2"/>
        <w:numPr>
          <w:ilvl w:val="0"/>
          <w:numId w:val="17"/>
        </w:numPr>
        <w:spacing w:before="0" w:beforeAutospacing="0"/>
        <w:jc w:val="both"/>
        <w:rPr>
          <w:b w:val="0"/>
        </w:rPr>
      </w:pPr>
      <w:r w:rsidRPr="002579BD">
        <w:rPr>
          <w:b w:val="0"/>
        </w:rPr>
        <w:t>Konsorsiyum Beyannamesi</w:t>
      </w:r>
    </w:p>
    <w:p w14:paraId="6F3663F9" w14:textId="77777777" w:rsidR="002579BD" w:rsidRDefault="002579BD" w:rsidP="002579BD">
      <w:pPr>
        <w:pStyle w:val="Balk2"/>
        <w:numPr>
          <w:ilvl w:val="0"/>
          <w:numId w:val="17"/>
        </w:numPr>
        <w:spacing w:before="0" w:beforeAutospacing="0"/>
        <w:jc w:val="both"/>
        <w:rPr>
          <w:b w:val="0"/>
        </w:rPr>
      </w:pPr>
      <w:r w:rsidRPr="002579BD">
        <w:rPr>
          <w:b w:val="0"/>
        </w:rPr>
        <w:t>Teklif Mektubu</w:t>
      </w:r>
    </w:p>
    <w:p w14:paraId="18C1CEDD" w14:textId="0E3E3428" w:rsidR="002579BD" w:rsidRDefault="002579BD" w:rsidP="002579BD">
      <w:pPr>
        <w:pStyle w:val="Balk2"/>
        <w:numPr>
          <w:ilvl w:val="0"/>
          <w:numId w:val="17"/>
        </w:numPr>
        <w:spacing w:before="0" w:beforeAutospacing="0"/>
        <w:jc w:val="both"/>
        <w:rPr>
          <w:b w:val="0"/>
        </w:rPr>
      </w:pPr>
      <w:r w:rsidRPr="002579BD">
        <w:rPr>
          <w:b w:val="0"/>
        </w:rPr>
        <w:t>Birim Fiyat Teklif Cetveli</w:t>
      </w:r>
      <w:r>
        <w:rPr>
          <w:b w:val="0"/>
        </w:rPr>
        <w:t xml:space="preserve"> </w:t>
      </w:r>
    </w:p>
    <w:p w14:paraId="06EED1C1" w14:textId="2D20B7BB" w:rsidR="00250553" w:rsidRPr="004C3D9D" w:rsidRDefault="00250553" w:rsidP="001D2583"/>
    <w:sectPr w:rsidR="00250553" w:rsidRPr="004C3D9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B7475" w14:textId="77777777" w:rsidR="002074A1" w:rsidRDefault="002074A1" w:rsidP="00BD5A8E">
      <w:pPr>
        <w:spacing w:before="0"/>
      </w:pPr>
      <w:r>
        <w:separator/>
      </w:r>
    </w:p>
  </w:endnote>
  <w:endnote w:type="continuationSeparator" w:id="0">
    <w:p w14:paraId="52C8BAE8" w14:textId="77777777" w:rsidR="002074A1" w:rsidRDefault="002074A1" w:rsidP="00BD5A8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7A6E2" w14:textId="77777777" w:rsidR="00CC53A1" w:rsidRPr="00BD5A8E" w:rsidRDefault="00CC53A1">
    <w:pPr>
      <w:pStyle w:val="AltBilgi"/>
      <w:jc w:val="right"/>
      <w:rPr>
        <w:sz w:val="20"/>
      </w:rPr>
    </w:pPr>
  </w:p>
  <w:p w14:paraId="2D1A063E" w14:textId="77777777" w:rsidR="00CC53A1" w:rsidRPr="00BD5A8E" w:rsidRDefault="00CC53A1">
    <w:pPr>
      <w:pStyle w:val="AltBilgi"/>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66EC1" w14:textId="77777777" w:rsidR="002074A1" w:rsidRDefault="002074A1" w:rsidP="00BD5A8E">
      <w:pPr>
        <w:spacing w:before="0"/>
      </w:pPr>
      <w:r>
        <w:separator/>
      </w:r>
    </w:p>
  </w:footnote>
  <w:footnote w:type="continuationSeparator" w:id="0">
    <w:p w14:paraId="1385DD37" w14:textId="77777777" w:rsidR="002074A1" w:rsidRDefault="002074A1" w:rsidP="00BD5A8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14:paraId="168F70B1" w14:textId="17A326D1" w:rsidR="00CC53A1" w:rsidRDefault="00CC53A1">
        <w:pPr>
          <w:pStyle w:val="stBilgi"/>
          <w:jc w:val="right"/>
        </w:pPr>
        <w:r>
          <w:rPr>
            <w:sz w:val="20"/>
          </w:rPr>
          <w:t xml:space="preserve">İdari Şartname - </w:t>
        </w:r>
        <w:r w:rsidRPr="00FF1C0D">
          <w:rPr>
            <w:sz w:val="20"/>
          </w:rPr>
          <w:t xml:space="preserve">Sayfa </w:t>
        </w:r>
        <w:r w:rsidRPr="00FF1C0D">
          <w:rPr>
            <w:b/>
            <w:bCs/>
            <w:sz w:val="20"/>
            <w:szCs w:val="24"/>
          </w:rPr>
          <w:fldChar w:fldCharType="begin"/>
        </w:r>
        <w:r w:rsidRPr="00FF1C0D">
          <w:rPr>
            <w:b/>
            <w:bCs/>
            <w:sz w:val="20"/>
          </w:rPr>
          <w:instrText>PAGE</w:instrText>
        </w:r>
        <w:r w:rsidRPr="00FF1C0D">
          <w:rPr>
            <w:b/>
            <w:bCs/>
            <w:sz w:val="20"/>
            <w:szCs w:val="24"/>
          </w:rPr>
          <w:fldChar w:fldCharType="separate"/>
        </w:r>
        <w:r w:rsidR="00C04A15">
          <w:rPr>
            <w:b/>
            <w:bCs/>
            <w:noProof/>
            <w:sz w:val="20"/>
          </w:rPr>
          <w:t>1</w:t>
        </w:r>
        <w:r w:rsidRPr="00FF1C0D">
          <w:rPr>
            <w:b/>
            <w:bCs/>
            <w:sz w:val="20"/>
            <w:szCs w:val="24"/>
          </w:rPr>
          <w:fldChar w:fldCharType="end"/>
        </w:r>
        <w:r w:rsidRPr="00FF1C0D">
          <w:rPr>
            <w:sz w:val="20"/>
          </w:rPr>
          <w:t xml:space="preserve"> / </w:t>
        </w:r>
        <w:r w:rsidRPr="00FF1C0D">
          <w:rPr>
            <w:b/>
            <w:bCs/>
            <w:sz w:val="20"/>
            <w:szCs w:val="24"/>
          </w:rPr>
          <w:fldChar w:fldCharType="begin"/>
        </w:r>
        <w:r w:rsidRPr="00FF1C0D">
          <w:rPr>
            <w:b/>
            <w:bCs/>
            <w:sz w:val="20"/>
          </w:rPr>
          <w:instrText>NUMPAGES</w:instrText>
        </w:r>
        <w:r w:rsidRPr="00FF1C0D">
          <w:rPr>
            <w:b/>
            <w:bCs/>
            <w:sz w:val="20"/>
            <w:szCs w:val="24"/>
          </w:rPr>
          <w:fldChar w:fldCharType="separate"/>
        </w:r>
        <w:r w:rsidR="00C04A15">
          <w:rPr>
            <w:b/>
            <w:bCs/>
            <w:noProof/>
            <w:sz w:val="20"/>
          </w:rPr>
          <w:t>15</w:t>
        </w:r>
        <w:r w:rsidRPr="00FF1C0D">
          <w:rPr>
            <w:b/>
            <w:bCs/>
            <w:sz w:val="20"/>
            <w:szCs w:val="24"/>
          </w:rPr>
          <w:fldChar w:fldCharType="end"/>
        </w:r>
      </w:p>
    </w:sdtContent>
  </w:sdt>
  <w:p w14:paraId="17E2E476" w14:textId="77777777" w:rsidR="00CC53A1" w:rsidRDefault="00CC53A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064B"/>
    <w:multiLevelType w:val="multilevel"/>
    <w:tmpl w:val="A54AA6B0"/>
    <w:lvl w:ilvl="0">
      <w:start w:val="17"/>
      <w:numFmt w:val="decimal"/>
      <w:lvlText w:val="%1."/>
      <w:lvlJc w:val="left"/>
      <w:pPr>
        <w:ind w:left="360" w:hanging="360"/>
      </w:pPr>
    </w:lvl>
    <w:lvl w:ilvl="1">
      <w:start w:val="1"/>
      <w:numFmt w:val="decimal"/>
      <w:lvlText w:val="%1.%2."/>
      <w:lvlJc w:val="left"/>
      <w:pPr>
        <w:ind w:left="432" w:hanging="432"/>
      </w:pPr>
      <w:rPr>
        <w:rFonts w:ascii="Calibri" w:hAnsi="Calibri" w:cs="Calibri" w:hint="default"/>
        <w:b/>
        <w:i w:val="0"/>
      </w:rPr>
    </w:lvl>
    <w:lvl w:ilvl="2">
      <w:start w:val="1"/>
      <w:numFmt w:val="decimal"/>
      <w:lvlText w:val="%1.%2.%3."/>
      <w:lvlJc w:val="left"/>
      <w:pPr>
        <w:ind w:left="504" w:hanging="504"/>
      </w:pPr>
      <w:rPr>
        <w:rFonts w:ascii="Times New Roman" w:hAnsi="Times New Roman" w:cs="Times New Roman"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5F0CE0"/>
    <w:multiLevelType w:val="hybridMultilevel"/>
    <w:tmpl w:val="4F98F5B4"/>
    <w:lvl w:ilvl="0" w:tplc="DF0A005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1CE2E09"/>
    <w:multiLevelType w:val="hybridMultilevel"/>
    <w:tmpl w:val="23D05CC4"/>
    <w:lvl w:ilvl="0" w:tplc="041F000F">
      <w:start w:val="1"/>
      <w:numFmt w:val="decimal"/>
      <w:lvlText w:val="%1."/>
      <w:lvlJc w:val="left"/>
      <w:pPr>
        <w:ind w:left="927" w:hanging="360"/>
      </w:p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225219DC">
      <w:start w:val="1"/>
      <w:numFmt w:val="decimal"/>
      <w:lvlText w:val="%6-"/>
      <w:lvlJc w:val="left"/>
      <w:pPr>
        <w:ind w:left="5091" w:hanging="744"/>
      </w:pPr>
      <w:rPr>
        <w:rFonts w:hint="default"/>
      </w:r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15:restartNumberingAfterBreak="0">
    <w:nsid w:val="1E667291"/>
    <w:multiLevelType w:val="hybridMultilevel"/>
    <w:tmpl w:val="04FC93F6"/>
    <w:lvl w:ilvl="0" w:tplc="041F0019">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250E420D"/>
    <w:multiLevelType w:val="hybridMultilevel"/>
    <w:tmpl w:val="45B0DC06"/>
    <w:lvl w:ilvl="0" w:tplc="89AC1808">
      <w:start w:val="1"/>
      <w:numFmt w:val="decimal"/>
      <w:lvlText w:val="%1."/>
      <w:lvlJc w:val="left"/>
      <w:pPr>
        <w:ind w:left="927" w:hanging="360"/>
      </w:pPr>
      <w:rPr>
        <w:rFonts w:ascii="Times New Roman" w:eastAsia="Times New Roman" w:hAnsi="Times New Roman" w:cs="Times New Roman"/>
      </w:rPr>
    </w:lvl>
    <w:lvl w:ilvl="1" w:tplc="041F0019">
      <w:start w:val="1"/>
      <w:numFmt w:val="lowerLetter"/>
      <w:lvlText w:val="%2."/>
      <w:lvlJc w:val="left"/>
      <w:pPr>
        <w:ind w:left="1647" w:hanging="360"/>
      </w:pPr>
    </w:lvl>
    <w:lvl w:ilvl="2" w:tplc="041F000F">
      <w:start w:val="1"/>
      <w:numFmt w:val="decimal"/>
      <w:lvlText w:val="%3."/>
      <w:lvlJc w:val="lef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15:restartNumberingAfterBreak="0">
    <w:nsid w:val="33A161C5"/>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6" w15:restartNumberingAfterBreak="0">
    <w:nsid w:val="460040C6"/>
    <w:multiLevelType w:val="hybridMultilevel"/>
    <w:tmpl w:val="4B9291E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DF5745C"/>
    <w:multiLevelType w:val="hybridMultilevel"/>
    <w:tmpl w:val="8A38061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509A5A0E"/>
    <w:multiLevelType w:val="hybridMultilevel"/>
    <w:tmpl w:val="658889A0"/>
    <w:lvl w:ilvl="0" w:tplc="361E6AD8">
      <w:start w:val="1"/>
      <w:numFmt w:val="decimal"/>
      <w:lvlText w:val="%1-"/>
      <w:lvlJc w:val="left"/>
      <w:pPr>
        <w:ind w:left="1170" w:hanging="744"/>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9" w15:restartNumberingAfterBreak="0">
    <w:nsid w:val="511C5A83"/>
    <w:multiLevelType w:val="hybridMultilevel"/>
    <w:tmpl w:val="E03E4C7A"/>
    <w:lvl w:ilvl="0" w:tplc="0409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5B4C46C1"/>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11" w15:restartNumberingAfterBreak="0">
    <w:nsid w:val="5E022FD1"/>
    <w:multiLevelType w:val="hybridMultilevel"/>
    <w:tmpl w:val="D904FF1C"/>
    <w:lvl w:ilvl="0" w:tplc="FA182DF0">
      <w:start w:val="1"/>
      <w:numFmt w:val="lowerLetter"/>
      <w:lvlText w:val="%1."/>
      <w:lvlJc w:val="left"/>
      <w:pPr>
        <w:ind w:left="454" w:hanging="454"/>
      </w:pPr>
      <w:rPr>
        <w:rFonts w:hint="default"/>
      </w:rPr>
    </w:lvl>
    <w:lvl w:ilvl="1" w:tplc="041F0019">
      <w:start w:val="1"/>
      <w:numFmt w:val="lowerLetter"/>
      <w:lvlText w:val="%2."/>
      <w:lvlJc w:val="left"/>
      <w:pPr>
        <w:ind w:left="1080" w:hanging="360"/>
      </w:pPr>
    </w:lvl>
    <w:lvl w:ilvl="2" w:tplc="041F0019">
      <w:start w:val="1"/>
      <w:numFmt w:val="lowerLetter"/>
      <w:lvlText w:val="%3."/>
      <w:lvlJc w:val="left"/>
      <w:pPr>
        <w:ind w:left="1800" w:hanging="180"/>
      </w:pPr>
    </w:lvl>
    <w:lvl w:ilvl="3" w:tplc="21CE4C6A">
      <w:start w:val="3"/>
      <w:numFmt w:val="bullet"/>
      <w:lvlText w:val="-"/>
      <w:lvlJc w:val="left"/>
      <w:pPr>
        <w:ind w:left="2520" w:hanging="360"/>
      </w:pPr>
      <w:rPr>
        <w:rFonts w:ascii="Times New Roman" w:eastAsia="Times New Roman" w:hAnsi="Times New Roman" w:cs="Times New Roman" w:hint="default"/>
      </w:rPr>
    </w:lvl>
    <w:lvl w:ilvl="4" w:tplc="68761420">
      <w:start w:val="1"/>
      <w:numFmt w:val="decimal"/>
      <w:lvlText w:val="%5)"/>
      <w:lvlJc w:val="left"/>
      <w:pPr>
        <w:ind w:left="3240" w:hanging="360"/>
      </w:pPr>
      <w:rPr>
        <w:rFonts w:hint="default"/>
      </w:r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6E004AC6"/>
    <w:multiLevelType w:val="hybridMultilevel"/>
    <w:tmpl w:val="8BB08230"/>
    <w:lvl w:ilvl="0" w:tplc="041F0019">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6E963726"/>
    <w:multiLevelType w:val="multilevel"/>
    <w:tmpl w:val="E64EC220"/>
    <w:lvl w:ilvl="0">
      <w:start w:val="1"/>
      <w:numFmt w:val="decimal"/>
      <w:lvlText w:val="Madde %1."/>
      <w:lvlJc w:val="left"/>
      <w:pPr>
        <w:ind w:left="170" w:hanging="113"/>
      </w:pPr>
      <w:rPr>
        <w:rFonts w:ascii="Times New Roman" w:hAnsi="Times New Roman" w:hint="default"/>
        <w:b/>
        <w:i w:val="0"/>
        <w:sz w:val="24"/>
      </w:rPr>
    </w:lvl>
    <w:lvl w:ilvl="1">
      <w:start w:val="1"/>
      <w:numFmt w:val="decimal"/>
      <w:lvlText w:val="%1.%2."/>
      <w:lvlJc w:val="left"/>
      <w:pPr>
        <w:tabs>
          <w:tab w:val="num" w:pos="454"/>
        </w:tabs>
        <w:ind w:left="454" w:hanging="113"/>
      </w:pPr>
      <w:rPr>
        <w:rFonts w:ascii="Times New Roman" w:hAnsi="Times New Roman" w:hint="default"/>
        <w:b/>
        <w:i w:val="0"/>
        <w:sz w:val="24"/>
      </w:rPr>
    </w:lvl>
    <w:lvl w:ilvl="2">
      <w:start w:val="1"/>
      <w:numFmt w:val="lowerLetter"/>
      <w:lvlText w:val="%3."/>
      <w:lvlJc w:val="left"/>
      <w:pPr>
        <w:tabs>
          <w:tab w:val="num" w:pos="738"/>
        </w:tabs>
        <w:ind w:left="907" w:hanging="282"/>
      </w:pPr>
      <w:rPr>
        <w:rFonts w:ascii="Times New Roman" w:hAnsi="Times New Roman" w:hint="default"/>
        <w:b w:val="0"/>
        <w:i w:val="0"/>
        <w:sz w:val="24"/>
      </w:rPr>
    </w:lvl>
    <w:lvl w:ilvl="3">
      <w:start w:val="1"/>
      <w:numFmt w:val="decimal"/>
      <w:lvlText w:val="%4)"/>
      <w:lvlJc w:val="left"/>
      <w:pPr>
        <w:tabs>
          <w:tab w:val="num" w:pos="1022"/>
        </w:tabs>
        <w:ind w:left="1022" w:hanging="113"/>
      </w:pPr>
      <w:rPr>
        <w:rFonts w:ascii="Times New Roman" w:hAnsi="Times New Roman" w:hint="default"/>
        <w:b w:val="0"/>
        <w:i w:val="0"/>
        <w:sz w:val="24"/>
      </w:rPr>
    </w:lvl>
    <w:lvl w:ilvl="4">
      <w:start w:val="1"/>
      <w:numFmt w:val="lowerLetter"/>
      <w:lvlText w:val="(%5)"/>
      <w:lvlJc w:val="left"/>
      <w:pPr>
        <w:tabs>
          <w:tab w:val="num" w:pos="1306"/>
        </w:tabs>
        <w:ind w:left="1306" w:hanging="113"/>
      </w:pPr>
      <w:rPr>
        <w:rFonts w:hint="default"/>
      </w:rPr>
    </w:lvl>
    <w:lvl w:ilvl="5">
      <w:start w:val="1"/>
      <w:numFmt w:val="lowerRoman"/>
      <w:lvlText w:val="(%6)"/>
      <w:lvlJc w:val="left"/>
      <w:pPr>
        <w:tabs>
          <w:tab w:val="num" w:pos="1590"/>
        </w:tabs>
        <w:ind w:left="1590" w:hanging="113"/>
      </w:pPr>
      <w:rPr>
        <w:rFonts w:hint="default"/>
      </w:rPr>
    </w:lvl>
    <w:lvl w:ilvl="6">
      <w:start w:val="1"/>
      <w:numFmt w:val="decimal"/>
      <w:lvlText w:val="%7."/>
      <w:lvlJc w:val="left"/>
      <w:pPr>
        <w:tabs>
          <w:tab w:val="num" w:pos="1874"/>
        </w:tabs>
        <w:ind w:left="1874" w:hanging="113"/>
      </w:pPr>
      <w:rPr>
        <w:rFonts w:hint="default"/>
      </w:rPr>
    </w:lvl>
    <w:lvl w:ilvl="7">
      <w:start w:val="1"/>
      <w:numFmt w:val="lowerLetter"/>
      <w:lvlText w:val="%8."/>
      <w:lvlJc w:val="left"/>
      <w:pPr>
        <w:tabs>
          <w:tab w:val="num" w:pos="2158"/>
        </w:tabs>
        <w:ind w:left="2158" w:hanging="113"/>
      </w:pPr>
      <w:rPr>
        <w:rFonts w:hint="default"/>
      </w:rPr>
    </w:lvl>
    <w:lvl w:ilvl="8">
      <w:start w:val="1"/>
      <w:numFmt w:val="lowerRoman"/>
      <w:lvlText w:val="%9."/>
      <w:lvlJc w:val="left"/>
      <w:pPr>
        <w:tabs>
          <w:tab w:val="num" w:pos="2442"/>
        </w:tabs>
        <w:ind w:left="2442" w:hanging="113"/>
      </w:pPr>
      <w:rPr>
        <w:rFonts w:hint="default"/>
      </w:rPr>
    </w:lvl>
  </w:abstractNum>
  <w:abstractNum w:abstractNumId="14" w15:restartNumberingAfterBreak="0">
    <w:nsid w:val="6EC43100"/>
    <w:multiLevelType w:val="hybridMultilevel"/>
    <w:tmpl w:val="25D00766"/>
    <w:lvl w:ilvl="0" w:tplc="041F0019">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74732099"/>
    <w:multiLevelType w:val="hybridMultilevel"/>
    <w:tmpl w:val="9844E154"/>
    <w:lvl w:ilvl="0" w:tplc="041F0011">
      <w:start w:val="1"/>
      <w:numFmt w:val="decimal"/>
      <w:lvlText w:val="%1)"/>
      <w:lvlJc w:val="left"/>
      <w:pPr>
        <w:ind w:left="777" w:hanging="360"/>
      </w:p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16" w15:restartNumberingAfterBreak="0">
    <w:nsid w:val="7BDD328B"/>
    <w:multiLevelType w:val="hybridMultilevel"/>
    <w:tmpl w:val="B82C2226"/>
    <w:lvl w:ilvl="0" w:tplc="041F000F">
      <w:start w:val="1"/>
      <w:numFmt w:val="decimal"/>
      <w:lvlText w:val="%1."/>
      <w:lvlJc w:val="left"/>
      <w:pPr>
        <w:ind w:left="375" w:hanging="360"/>
      </w:pPr>
    </w:lvl>
    <w:lvl w:ilvl="1" w:tplc="041F0019" w:tentative="1">
      <w:start w:val="1"/>
      <w:numFmt w:val="lowerLetter"/>
      <w:lvlText w:val="%2."/>
      <w:lvlJc w:val="left"/>
      <w:pPr>
        <w:ind w:left="1095" w:hanging="360"/>
      </w:pPr>
    </w:lvl>
    <w:lvl w:ilvl="2" w:tplc="041F001B" w:tentative="1">
      <w:start w:val="1"/>
      <w:numFmt w:val="lowerRoman"/>
      <w:lvlText w:val="%3."/>
      <w:lvlJc w:val="right"/>
      <w:pPr>
        <w:ind w:left="1815" w:hanging="180"/>
      </w:pPr>
    </w:lvl>
    <w:lvl w:ilvl="3" w:tplc="041F000F" w:tentative="1">
      <w:start w:val="1"/>
      <w:numFmt w:val="decimal"/>
      <w:lvlText w:val="%4."/>
      <w:lvlJc w:val="left"/>
      <w:pPr>
        <w:ind w:left="2535" w:hanging="360"/>
      </w:pPr>
    </w:lvl>
    <w:lvl w:ilvl="4" w:tplc="041F000F">
      <w:start w:val="1"/>
      <w:numFmt w:val="decimal"/>
      <w:lvlText w:val="%5."/>
      <w:lvlJc w:val="left"/>
      <w:pPr>
        <w:ind w:left="3255" w:hanging="360"/>
      </w:pPr>
    </w:lvl>
    <w:lvl w:ilvl="5" w:tplc="041F001B" w:tentative="1">
      <w:start w:val="1"/>
      <w:numFmt w:val="lowerRoman"/>
      <w:lvlText w:val="%6."/>
      <w:lvlJc w:val="right"/>
      <w:pPr>
        <w:ind w:left="3975" w:hanging="180"/>
      </w:pPr>
    </w:lvl>
    <w:lvl w:ilvl="6" w:tplc="041F000F" w:tentative="1">
      <w:start w:val="1"/>
      <w:numFmt w:val="decimal"/>
      <w:lvlText w:val="%7."/>
      <w:lvlJc w:val="left"/>
      <w:pPr>
        <w:ind w:left="4695" w:hanging="360"/>
      </w:pPr>
    </w:lvl>
    <w:lvl w:ilvl="7" w:tplc="041F0019" w:tentative="1">
      <w:start w:val="1"/>
      <w:numFmt w:val="lowerLetter"/>
      <w:lvlText w:val="%8."/>
      <w:lvlJc w:val="left"/>
      <w:pPr>
        <w:ind w:left="5415" w:hanging="360"/>
      </w:pPr>
    </w:lvl>
    <w:lvl w:ilvl="8" w:tplc="041F001B" w:tentative="1">
      <w:start w:val="1"/>
      <w:numFmt w:val="lowerRoman"/>
      <w:lvlText w:val="%9."/>
      <w:lvlJc w:val="right"/>
      <w:pPr>
        <w:ind w:left="6135" w:hanging="180"/>
      </w:pPr>
    </w:lvl>
  </w:abstractNum>
  <w:num w:numId="1">
    <w:abstractNumId w:val="13"/>
  </w:num>
  <w:num w:numId="2">
    <w:abstractNumId w:val="1"/>
  </w:num>
  <w:num w:numId="3">
    <w:abstractNumId w:val="11"/>
  </w:num>
  <w:num w:numId="4">
    <w:abstractNumId w:val="7"/>
  </w:num>
  <w:num w:numId="5">
    <w:abstractNumId w:val="4"/>
  </w:num>
  <w:num w:numId="6">
    <w:abstractNumId w:val="12"/>
  </w:num>
  <w:num w:numId="7">
    <w:abstractNumId w:val="2"/>
  </w:num>
  <w:num w:numId="8">
    <w:abstractNumId w:val="5"/>
  </w:num>
  <w:num w:numId="9">
    <w:abstractNumId w:val="0"/>
  </w:num>
  <w:num w:numId="10">
    <w:abstractNumId w:val="3"/>
  </w:num>
  <w:num w:numId="11">
    <w:abstractNumId w:val="14"/>
  </w:num>
  <w:num w:numId="12">
    <w:abstractNumId w:val="10"/>
  </w:num>
  <w:num w:numId="13">
    <w:abstractNumId w:val="6"/>
  </w:num>
  <w:num w:numId="14">
    <w:abstractNumId w:val="16"/>
  </w:num>
  <w:num w:numId="15">
    <w:abstractNumId w:val="8"/>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DF"/>
    <w:rsid w:val="00022FF3"/>
    <w:rsid w:val="000327BE"/>
    <w:rsid w:val="00050B0E"/>
    <w:rsid w:val="00076908"/>
    <w:rsid w:val="000A47B3"/>
    <w:rsid w:val="000A4B2F"/>
    <w:rsid w:val="000B6316"/>
    <w:rsid w:val="000D7121"/>
    <w:rsid w:val="001023FB"/>
    <w:rsid w:val="00104950"/>
    <w:rsid w:val="00136CF0"/>
    <w:rsid w:val="0017394E"/>
    <w:rsid w:val="00175334"/>
    <w:rsid w:val="0018018A"/>
    <w:rsid w:val="001801BB"/>
    <w:rsid w:val="00197736"/>
    <w:rsid w:val="001D09BF"/>
    <w:rsid w:val="001D169C"/>
    <w:rsid w:val="001D2583"/>
    <w:rsid w:val="001E170B"/>
    <w:rsid w:val="00201E7D"/>
    <w:rsid w:val="002074A1"/>
    <w:rsid w:val="00221DBA"/>
    <w:rsid w:val="002253FE"/>
    <w:rsid w:val="00242DAD"/>
    <w:rsid w:val="00250553"/>
    <w:rsid w:val="002579BD"/>
    <w:rsid w:val="00260CAB"/>
    <w:rsid w:val="00277309"/>
    <w:rsid w:val="0028655D"/>
    <w:rsid w:val="002D182C"/>
    <w:rsid w:val="002D49E6"/>
    <w:rsid w:val="00336E2C"/>
    <w:rsid w:val="00341F6C"/>
    <w:rsid w:val="003424E7"/>
    <w:rsid w:val="003442C5"/>
    <w:rsid w:val="00346922"/>
    <w:rsid w:val="00347AB1"/>
    <w:rsid w:val="00360E3E"/>
    <w:rsid w:val="00363817"/>
    <w:rsid w:val="00366CF9"/>
    <w:rsid w:val="00382A35"/>
    <w:rsid w:val="00387153"/>
    <w:rsid w:val="00391EDF"/>
    <w:rsid w:val="0039669B"/>
    <w:rsid w:val="003B3150"/>
    <w:rsid w:val="003B6B09"/>
    <w:rsid w:val="003C2C0A"/>
    <w:rsid w:val="003C5069"/>
    <w:rsid w:val="003E09AC"/>
    <w:rsid w:val="003E149F"/>
    <w:rsid w:val="003E3142"/>
    <w:rsid w:val="004063B5"/>
    <w:rsid w:val="004101F9"/>
    <w:rsid w:val="0042087C"/>
    <w:rsid w:val="00447A3D"/>
    <w:rsid w:val="00452C7F"/>
    <w:rsid w:val="00462DB9"/>
    <w:rsid w:val="00475788"/>
    <w:rsid w:val="004A0D07"/>
    <w:rsid w:val="004A23FA"/>
    <w:rsid w:val="004C3D9D"/>
    <w:rsid w:val="004E2B6E"/>
    <w:rsid w:val="005138AC"/>
    <w:rsid w:val="00513F65"/>
    <w:rsid w:val="00520626"/>
    <w:rsid w:val="005406BD"/>
    <w:rsid w:val="00546FB6"/>
    <w:rsid w:val="005511CA"/>
    <w:rsid w:val="005603D9"/>
    <w:rsid w:val="0056682F"/>
    <w:rsid w:val="00571419"/>
    <w:rsid w:val="005B1863"/>
    <w:rsid w:val="005C117E"/>
    <w:rsid w:val="005D5CD7"/>
    <w:rsid w:val="005E0DB2"/>
    <w:rsid w:val="005F30F7"/>
    <w:rsid w:val="00600EDE"/>
    <w:rsid w:val="00611581"/>
    <w:rsid w:val="006339B8"/>
    <w:rsid w:val="00640AF1"/>
    <w:rsid w:val="00670165"/>
    <w:rsid w:val="00673FD6"/>
    <w:rsid w:val="0067461D"/>
    <w:rsid w:val="006C59F6"/>
    <w:rsid w:val="006F4D47"/>
    <w:rsid w:val="0070131D"/>
    <w:rsid w:val="0070199F"/>
    <w:rsid w:val="00740BBD"/>
    <w:rsid w:val="00752962"/>
    <w:rsid w:val="00767DDF"/>
    <w:rsid w:val="007877DF"/>
    <w:rsid w:val="007A75FA"/>
    <w:rsid w:val="007B19FD"/>
    <w:rsid w:val="007D1924"/>
    <w:rsid w:val="007E1717"/>
    <w:rsid w:val="007E7DB8"/>
    <w:rsid w:val="007F0350"/>
    <w:rsid w:val="008003DF"/>
    <w:rsid w:val="00801419"/>
    <w:rsid w:val="008150AB"/>
    <w:rsid w:val="00842541"/>
    <w:rsid w:val="00845FE5"/>
    <w:rsid w:val="00872722"/>
    <w:rsid w:val="00872811"/>
    <w:rsid w:val="00876D9E"/>
    <w:rsid w:val="008A2054"/>
    <w:rsid w:val="008A3FE1"/>
    <w:rsid w:val="008C0AAC"/>
    <w:rsid w:val="00903209"/>
    <w:rsid w:val="00914A19"/>
    <w:rsid w:val="00961CD2"/>
    <w:rsid w:val="009C45A4"/>
    <w:rsid w:val="009E1FCA"/>
    <w:rsid w:val="00A013A7"/>
    <w:rsid w:val="00A15DFC"/>
    <w:rsid w:val="00A55837"/>
    <w:rsid w:val="00A87E7A"/>
    <w:rsid w:val="00A91C16"/>
    <w:rsid w:val="00A94F04"/>
    <w:rsid w:val="00A95C39"/>
    <w:rsid w:val="00AB53FF"/>
    <w:rsid w:val="00B10A00"/>
    <w:rsid w:val="00B14688"/>
    <w:rsid w:val="00B27D18"/>
    <w:rsid w:val="00B32497"/>
    <w:rsid w:val="00B43255"/>
    <w:rsid w:val="00B529C5"/>
    <w:rsid w:val="00B64600"/>
    <w:rsid w:val="00B70D1A"/>
    <w:rsid w:val="00B7556E"/>
    <w:rsid w:val="00B84643"/>
    <w:rsid w:val="00B876E2"/>
    <w:rsid w:val="00B91867"/>
    <w:rsid w:val="00B92381"/>
    <w:rsid w:val="00BA0674"/>
    <w:rsid w:val="00BA4F33"/>
    <w:rsid w:val="00BB15D4"/>
    <w:rsid w:val="00BB603D"/>
    <w:rsid w:val="00BC1AC0"/>
    <w:rsid w:val="00BC64D5"/>
    <w:rsid w:val="00BD5A8E"/>
    <w:rsid w:val="00BE3BED"/>
    <w:rsid w:val="00C04A15"/>
    <w:rsid w:val="00C10A8B"/>
    <w:rsid w:val="00C371D3"/>
    <w:rsid w:val="00C50434"/>
    <w:rsid w:val="00C51573"/>
    <w:rsid w:val="00C64CB7"/>
    <w:rsid w:val="00C76AE3"/>
    <w:rsid w:val="00C81912"/>
    <w:rsid w:val="00C85F0E"/>
    <w:rsid w:val="00CA46F2"/>
    <w:rsid w:val="00CB7A75"/>
    <w:rsid w:val="00CC155A"/>
    <w:rsid w:val="00CC53A1"/>
    <w:rsid w:val="00CC7418"/>
    <w:rsid w:val="00CD7D80"/>
    <w:rsid w:val="00D44B1A"/>
    <w:rsid w:val="00D47688"/>
    <w:rsid w:val="00D56A97"/>
    <w:rsid w:val="00D61791"/>
    <w:rsid w:val="00D7234A"/>
    <w:rsid w:val="00D751D2"/>
    <w:rsid w:val="00D80A99"/>
    <w:rsid w:val="00D834AA"/>
    <w:rsid w:val="00DC4496"/>
    <w:rsid w:val="00DF5243"/>
    <w:rsid w:val="00E16641"/>
    <w:rsid w:val="00E16E5B"/>
    <w:rsid w:val="00E17C4B"/>
    <w:rsid w:val="00E47AD7"/>
    <w:rsid w:val="00E50687"/>
    <w:rsid w:val="00E74EA5"/>
    <w:rsid w:val="00EC6F36"/>
    <w:rsid w:val="00ED05CC"/>
    <w:rsid w:val="00ED2B0A"/>
    <w:rsid w:val="00ED3B18"/>
    <w:rsid w:val="00F07BA6"/>
    <w:rsid w:val="00F1273F"/>
    <w:rsid w:val="00F16E3F"/>
    <w:rsid w:val="00F23510"/>
    <w:rsid w:val="00F23A90"/>
    <w:rsid w:val="00F74F06"/>
    <w:rsid w:val="00FB3423"/>
    <w:rsid w:val="00FC1A5D"/>
    <w:rsid w:val="00FD03C1"/>
    <w:rsid w:val="00FE584F"/>
    <w:rsid w:val="00FE634B"/>
    <w:rsid w:val="00FF1C0D"/>
    <w:rsid w:val="00FF2394"/>
    <w:rsid w:val="00FF58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7CED"/>
  <w15:chartTrackingRefBased/>
  <w15:docId w15:val="{286D4A87-96A0-4857-A034-3C41BA7F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A8E"/>
    <w:pPr>
      <w:overflowPunct w:val="0"/>
      <w:autoSpaceDE w:val="0"/>
      <w:autoSpaceDN w:val="0"/>
      <w:adjustRightInd w:val="0"/>
      <w:spacing w:before="100" w:beforeAutospacing="1"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BD5A8E"/>
    <w:pPr>
      <w:keepNext/>
      <w:jc w:val="both"/>
      <w:outlineLvl w:val="0"/>
    </w:pPr>
    <w:rPr>
      <w:b/>
    </w:rPr>
  </w:style>
  <w:style w:type="paragraph" w:styleId="Balk2">
    <w:name w:val="heading 2"/>
    <w:basedOn w:val="Normal"/>
    <w:next w:val="Normal"/>
    <w:link w:val="Balk2Char"/>
    <w:unhideWhenUsed/>
    <w:qFormat/>
    <w:rsid w:val="00BD5A8E"/>
    <w:pPr>
      <w:keepNext/>
      <w:keepLines/>
      <w:spacing w:before="200"/>
      <w:outlineLvl w:val="1"/>
    </w:pPr>
    <w:rPr>
      <w:rFonts w:eastAsiaTheme="majorEastAsia" w:cstheme="majorBidi"/>
      <w:b/>
      <w:bCs/>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D5A8E"/>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BD5A8E"/>
    <w:rPr>
      <w:rFonts w:ascii="Times New Roman" w:eastAsiaTheme="majorEastAsia" w:hAnsi="Times New Roman" w:cstheme="majorBidi"/>
      <w:b/>
      <w:bCs/>
      <w:sz w:val="24"/>
      <w:szCs w:val="26"/>
      <w:lang w:eastAsia="tr-TR"/>
    </w:rPr>
  </w:style>
  <w:style w:type="paragraph" w:styleId="GvdeMetni">
    <w:name w:val="Body Text"/>
    <w:basedOn w:val="Normal"/>
    <w:link w:val="GvdeMetniChar"/>
    <w:rsid w:val="00BD5A8E"/>
    <w:pPr>
      <w:jc w:val="both"/>
    </w:pPr>
    <w:rPr>
      <w:b/>
    </w:rPr>
  </w:style>
  <w:style w:type="character" w:customStyle="1" w:styleId="GvdeMetniChar">
    <w:name w:val="Gövde Metni Char"/>
    <w:basedOn w:val="VarsaylanParagrafYazTipi"/>
    <w:link w:val="GvdeMetni"/>
    <w:rsid w:val="00BD5A8E"/>
    <w:rPr>
      <w:rFonts w:ascii="Times New Roman" w:eastAsia="Times New Roman" w:hAnsi="Times New Roman" w:cs="Times New Roman"/>
      <w:b/>
      <w:sz w:val="24"/>
      <w:szCs w:val="20"/>
      <w:lang w:eastAsia="tr-TR"/>
    </w:rPr>
  </w:style>
  <w:style w:type="paragraph" w:styleId="stBilgi">
    <w:name w:val="header"/>
    <w:aliases w:val=" Char, Char Char Char Char, Char Char Char Char Char, Char Char Char"/>
    <w:basedOn w:val="Normal"/>
    <w:link w:val="stBilgiChar"/>
    <w:unhideWhenUsed/>
    <w:rsid w:val="00BD5A8E"/>
    <w:pPr>
      <w:tabs>
        <w:tab w:val="center" w:pos="4536"/>
        <w:tab w:val="right" w:pos="9072"/>
      </w:tabs>
      <w:spacing w:before="0"/>
    </w:pPr>
  </w:style>
  <w:style w:type="character" w:customStyle="1" w:styleId="stBilgiChar">
    <w:name w:val="Üst Bilgi Char"/>
    <w:aliases w:val=" Char Char, Char Char Char Char Char1, Char Char Char Char Char Char, Char Char Char Char1"/>
    <w:basedOn w:val="VarsaylanParagrafYazTipi"/>
    <w:link w:val="stBilgi"/>
    <w:rsid w:val="00BD5A8E"/>
    <w:rPr>
      <w:rFonts w:ascii="Times New Roman" w:eastAsia="Times New Roman" w:hAnsi="Times New Roman" w:cs="Times New Roman"/>
      <w:sz w:val="24"/>
      <w:szCs w:val="20"/>
      <w:lang w:eastAsia="tr-TR"/>
    </w:rPr>
  </w:style>
  <w:style w:type="paragraph" w:styleId="AltBilgi">
    <w:name w:val="footer"/>
    <w:basedOn w:val="Normal"/>
    <w:link w:val="AltBilgiChar"/>
    <w:uiPriority w:val="99"/>
    <w:unhideWhenUsed/>
    <w:rsid w:val="00BD5A8E"/>
    <w:pPr>
      <w:tabs>
        <w:tab w:val="center" w:pos="4536"/>
        <w:tab w:val="right" w:pos="9072"/>
      </w:tabs>
      <w:spacing w:before="0"/>
    </w:pPr>
  </w:style>
  <w:style w:type="character" w:customStyle="1" w:styleId="AltBilgiChar">
    <w:name w:val="Alt Bilgi Char"/>
    <w:basedOn w:val="VarsaylanParagrafYazTipi"/>
    <w:link w:val="AltBilgi"/>
    <w:uiPriority w:val="99"/>
    <w:rsid w:val="00BD5A8E"/>
    <w:rPr>
      <w:rFonts w:ascii="Times New Roman" w:eastAsia="Times New Roman" w:hAnsi="Times New Roman" w:cs="Times New Roman"/>
      <w:sz w:val="24"/>
      <w:szCs w:val="20"/>
      <w:lang w:eastAsia="tr-TR"/>
    </w:rPr>
  </w:style>
  <w:style w:type="character" w:styleId="AklamaBavurusu">
    <w:name w:val="annotation reference"/>
    <w:basedOn w:val="VarsaylanParagrafYazTipi"/>
    <w:uiPriority w:val="99"/>
    <w:semiHidden/>
    <w:unhideWhenUsed/>
    <w:rsid w:val="00E16E5B"/>
    <w:rPr>
      <w:sz w:val="16"/>
      <w:szCs w:val="16"/>
    </w:rPr>
  </w:style>
  <w:style w:type="paragraph" w:styleId="AklamaMetni">
    <w:name w:val="annotation text"/>
    <w:basedOn w:val="Normal"/>
    <w:link w:val="AklamaMetniChar"/>
    <w:uiPriority w:val="99"/>
    <w:semiHidden/>
    <w:unhideWhenUsed/>
    <w:rsid w:val="00E16E5B"/>
    <w:rPr>
      <w:sz w:val="20"/>
    </w:rPr>
  </w:style>
  <w:style w:type="character" w:customStyle="1" w:styleId="AklamaMetniChar">
    <w:name w:val="Açıklama Metni Char"/>
    <w:basedOn w:val="VarsaylanParagrafYazTipi"/>
    <w:link w:val="AklamaMetni"/>
    <w:uiPriority w:val="99"/>
    <w:semiHidden/>
    <w:rsid w:val="00E16E5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E16E5B"/>
    <w:rPr>
      <w:b/>
      <w:bCs/>
    </w:rPr>
  </w:style>
  <w:style w:type="character" w:customStyle="1" w:styleId="AklamaKonusuChar">
    <w:name w:val="Açıklama Konusu Char"/>
    <w:basedOn w:val="AklamaMetniChar"/>
    <w:link w:val="AklamaKonusu"/>
    <w:uiPriority w:val="99"/>
    <w:semiHidden/>
    <w:rsid w:val="00E16E5B"/>
    <w:rPr>
      <w:rFonts w:ascii="Times New Roman" w:eastAsia="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E16E5B"/>
    <w:pPr>
      <w:spacing w:before="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16E5B"/>
    <w:rPr>
      <w:rFonts w:ascii="Segoe UI" w:eastAsia="Times New Roman" w:hAnsi="Segoe UI" w:cs="Segoe UI"/>
      <w:sz w:val="18"/>
      <w:szCs w:val="18"/>
      <w:lang w:eastAsia="tr-TR"/>
    </w:rPr>
  </w:style>
  <w:style w:type="paragraph" w:styleId="ListeParagraf">
    <w:name w:val="List Paragraph"/>
    <w:basedOn w:val="Normal"/>
    <w:uiPriority w:val="34"/>
    <w:qFormat/>
    <w:rsid w:val="00670165"/>
    <w:pPr>
      <w:ind w:left="720"/>
      <w:contextualSpacing/>
    </w:pPr>
  </w:style>
  <w:style w:type="paragraph" w:customStyle="1" w:styleId="3-NormalYaz">
    <w:name w:val="3-Normal Yazı"/>
    <w:rsid w:val="00903209"/>
    <w:pPr>
      <w:tabs>
        <w:tab w:val="left" w:pos="566"/>
      </w:tabs>
      <w:spacing w:before="100" w:beforeAutospacing="1" w:after="0" w:line="240" w:lineRule="auto"/>
      <w:jc w:val="both"/>
    </w:pPr>
    <w:rPr>
      <w:rFonts w:ascii="Times New Roman" w:eastAsia="Times New Roman" w:hAnsi="Times New Roman" w:cs="Times New Roman"/>
      <w:sz w:val="19"/>
      <w:szCs w:val="20"/>
    </w:rPr>
  </w:style>
  <w:style w:type="paragraph" w:customStyle="1" w:styleId="BodyText32">
    <w:name w:val="Body Text 32"/>
    <w:basedOn w:val="Normal"/>
    <w:rsid w:val="00197736"/>
    <w:pPr>
      <w:jc w:val="both"/>
    </w:pPr>
    <w:rPr>
      <w:rFonts w:ascii="Arial Narrow" w:hAnsi="Arial Narrow"/>
      <w:sz w:val="22"/>
    </w:rPr>
  </w:style>
  <w:style w:type="paragraph" w:customStyle="1" w:styleId="BodyText21">
    <w:name w:val="Body Text 21"/>
    <w:basedOn w:val="Normal"/>
    <w:rsid w:val="001D2583"/>
    <w:pPr>
      <w:jc w:val="both"/>
    </w:pPr>
  </w:style>
  <w:style w:type="paragraph" w:customStyle="1" w:styleId="BodyTextIndent21">
    <w:name w:val="Body Text Indent 21"/>
    <w:basedOn w:val="Normal"/>
    <w:rsid w:val="00076908"/>
    <w:pPr>
      <w:ind w:firstLine="360"/>
      <w:jc w:val="both"/>
    </w:pPr>
  </w:style>
  <w:style w:type="paragraph" w:customStyle="1" w:styleId="Default">
    <w:name w:val="Default"/>
    <w:rsid w:val="00076908"/>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GvdeMetni2">
    <w:name w:val="Body Text 2"/>
    <w:basedOn w:val="Normal"/>
    <w:link w:val="GvdeMetni2Char"/>
    <w:rsid w:val="004A0D07"/>
    <w:pPr>
      <w:spacing w:after="120" w:line="480" w:lineRule="auto"/>
    </w:pPr>
  </w:style>
  <w:style w:type="character" w:customStyle="1" w:styleId="GvdeMetni2Char">
    <w:name w:val="Gövde Metni 2 Char"/>
    <w:basedOn w:val="VarsaylanParagrafYazTipi"/>
    <w:link w:val="GvdeMetni2"/>
    <w:rsid w:val="004A0D07"/>
    <w:rPr>
      <w:rFonts w:ascii="Times New Roman" w:eastAsia="Times New Roman" w:hAnsi="Times New Roman" w:cs="Times New Roman"/>
      <w:sz w:val="24"/>
      <w:szCs w:val="20"/>
      <w:lang w:eastAsia="tr-TR"/>
    </w:rPr>
  </w:style>
  <w:style w:type="character" w:styleId="DipnotBavurusu">
    <w:name w:val="footnote reference"/>
    <w:semiHidden/>
    <w:rsid w:val="004A0D07"/>
    <w:rPr>
      <w:vertAlign w:val="superscript"/>
    </w:rPr>
  </w:style>
  <w:style w:type="paragraph" w:customStyle="1" w:styleId="BodyText22">
    <w:name w:val="Body Text 22"/>
    <w:basedOn w:val="Normal"/>
    <w:rsid w:val="005406BD"/>
    <w:pPr>
      <w:jc w:val="both"/>
    </w:pPr>
  </w:style>
  <w:style w:type="paragraph" w:customStyle="1" w:styleId="BodyTextIndent32">
    <w:name w:val="Body Text Indent 32"/>
    <w:basedOn w:val="Normal"/>
    <w:rsid w:val="00BA4F33"/>
    <w:pPr>
      <w:ind w:left="180"/>
      <w:jc w:val="both"/>
    </w:pPr>
  </w:style>
  <w:style w:type="paragraph" w:styleId="DipnotMetni">
    <w:name w:val="footnote text"/>
    <w:aliases w:val="Dipnot Metni Char Char Char,Dipnot Metni Char Char"/>
    <w:basedOn w:val="Normal"/>
    <w:link w:val="DipnotMetniChar"/>
    <w:semiHidden/>
    <w:rsid w:val="00250553"/>
    <w:rPr>
      <w:sz w:val="20"/>
    </w:rPr>
  </w:style>
  <w:style w:type="character" w:customStyle="1" w:styleId="DipnotMetniChar">
    <w:name w:val="Dipnot Metni Char"/>
    <w:aliases w:val="Dipnot Metni Char Char Char Char,Dipnot Metni Char Char Char1"/>
    <w:basedOn w:val="VarsaylanParagrafYazTipi"/>
    <w:link w:val="DipnotMetni"/>
    <w:semiHidden/>
    <w:rsid w:val="00250553"/>
    <w:rPr>
      <w:rFonts w:ascii="Times New Roman" w:eastAsia="Times New Roman" w:hAnsi="Times New Roman" w:cs="Times New Roman"/>
      <w:sz w:val="20"/>
      <w:szCs w:val="20"/>
      <w:lang w:eastAsia="tr-TR"/>
    </w:rPr>
  </w:style>
  <w:style w:type="paragraph" w:customStyle="1" w:styleId="BodyText24">
    <w:name w:val="Body Text 24"/>
    <w:basedOn w:val="Normal"/>
    <w:rsid w:val="00250553"/>
    <w:pPr>
      <w:spacing w:before="0" w:beforeAutospacing="0"/>
      <w:jc w:val="both"/>
    </w:pPr>
    <w:rPr>
      <w:rFonts w:ascii="Arial" w:hAnsi="Arial"/>
      <w:sz w:val="20"/>
    </w:rPr>
  </w:style>
  <w:style w:type="table" w:customStyle="1" w:styleId="TabloKlavuzu1">
    <w:name w:val="Tablo Kılavuzu1"/>
    <w:basedOn w:val="NormalTablo"/>
    <w:next w:val="TabloKlavuzu"/>
    <w:uiPriority w:val="59"/>
    <w:rsid w:val="00250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250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C50434"/>
    <w:rPr>
      <w:color w:val="0563C1" w:themeColor="hyperlink"/>
      <w:u w:val="single"/>
    </w:rPr>
  </w:style>
  <w:style w:type="paragraph" w:styleId="AralkYok">
    <w:name w:val="No Spacing"/>
    <w:uiPriority w:val="99"/>
    <w:qFormat/>
    <w:rsid w:val="002579BD"/>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870919">
      <w:bodyDiv w:val="1"/>
      <w:marLeft w:val="0"/>
      <w:marRight w:val="0"/>
      <w:marTop w:val="0"/>
      <w:marBottom w:val="0"/>
      <w:divBdr>
        <w:top w:val="none" w:sz="0" w:space="0" w:color="auto"/>
        <w:left w:val="none" w:sz="0" w:space="0" w:color="auto"/>
        <w:bottom w:val="none" w:sz="0" w:space="0" w:color="auto"/>
        <w:right w:val="none" w:sz="0" w:space="0" w:color="auto"/>
      </w:divBdr>
      <w:divsChild>
        <w:div w:id="1723090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mka.gov.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1D415-258D-44D5-B000-394D90A6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Pages>
  <Words>6386</Words>
  <Characters>36403</Characters>
  <Application>Microsoft Office Word</Application>
  <DocSecurity>0</DocSecurity>
  <Lines>303</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107</cp:revision>
  <dcterms:created xsi:type="dcterms:W3CDTF">2022-02-07T08:56:00Z</dcterms:created>
  <dcterms:modified xsi:type="dcterms:W3CDTF">2022-04-18T12:53:00Z</dcterms:modified>
</cp:coreProperties>
</file>